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2EBBA" w14:textId="77777777" w:rsidR="007646BD" w:rsidRPr="00662FE4" w:rsidRDefault="007646BD" w:rsidP="007646BD">
      <w:pPr>
        <w:shd w:val="clear" w:color="auto" w:fill="FFFFFF"/>
        <w:spacing w:after="0" w:line="240" w:lineRule="auto"/>
        <w:jc w:val="center"/>
        <w:rPr>
          <w:rFonts w:ascii="Times New Roman" w:eastAsia="Times New Roman" w:hAnsi="Times New Roman"/>
          <w:b/>
          <w:sz w:val="24"/>
          <w:szCs w:val="24"/>
          <w:lang w:val="ru-RU" w:eastAsia="ru-RU"/>
        </w:rPr>
      </w:pPr>
      <w:bookmarkStart w:id="0" w:name="block-12413158"/>
      <w:r w:rsidRPr="00662FE4">
        <w:rPr>
          <w:rFonts w:ascii="Times New Roman" w:eastAsia="Times New Roman" w:hAnsi="Times New Roman"/>
          <w:b/>
          <w:bCs/>
          <w:color w:val="000000"/>
          <w:sz w:val="24"/>
          <w:szCs w:val="24"/>
          <w:lang w:val="ru-RU" w:eastAsia="ru-RU"/>
        </w:rPr>
        <w:t>г. Ростов-на-Дону</w:t>
      </w:r>
    </w:p>
    <w:p w14:paraId="5F1A2020" w14:textId="77777777" w:rsidR="007646BD" w:rsidRPr="00662FE4" w:rsidRDefault="007646BD" w:rsidP="007646BD">
      <w:pPr>
        <w:shd w:val="clear" w:color="auto" w:fill="FFFFFF"/>
        <w:spacing w:after="0" w:line="240" w:lineRule="auto"/>
        <w:rPr>
          <w:rFonts w:ascii="Times New Roman" w:eastAsia="Times New Roman" w:hAnsi="Times New Roman"/>
          <w:color w:val="000000"/>
          <w:sz w:val="16"/>
          <w:szCs w:val="16"/>
          <w:lang w:val="ru-RU" w:eastAsia="ru-RU"/>
        </w:rPr>
      </w:pPr>
    </w:p>
    <w:p w14:paraId="084F5880" w14:textId="77777777" w:rsidR="007646BD" w:rsidRPr="00662FE4" w:rsidRDefault="007646BD" w:rsidP="007646BD">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6702D70D" w14:textId="77777777" w:rsidR="007646BD" w:rsidRPr="00662FE4" w:rsidRDefault="007646BD" w:rsidP="007646B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73010288" w14:textId="77777777" w:rsidR="007646BD" w:rsidRPr="00662FE4" w:rsidRDefault="007646BD" w:rsidP="007646BD">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08CB226E" w14:textId="77777777" w:rsidR="007646BD" w:rsidRPr="00662FE4" w:rsidRDefault="007646BD" w:rsidP="007646BD">
      <w:pPr>
        <w:shd w:val="clear" w:color="auto" w:fill="FFFFFF"/>
        <w:spacing w:after="0" w:line="240" w:lineRule="auto"/>
        <w:jc w:val="center"/>
        <w:rPr>
          <w:rFonts w:ascii="Times New Roman" w:eastAsia="Times New Roman" w:hAnsi="Times New Roman"/>
          <w:color w:val="000000"/>
          <w:sz w:val="24"/>
          <w:szCs w:val="24"/>
          <w:lang w:val="ru-RU" w:eastAsia="ru-RU"/>
        </w:rPr>
      </w:pPr>
    </w:p>
    <w:p w14:paraId="73F495B9"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0920CA27"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49F7FC08"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498C8BC8"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sz w:val="16"/>
          <w:szCs w:val="16"/>
          <w:lang w:val="ru-RU" w:eastAsia="ru-RU"/>
        </w:rPr>
      </w:pPr>
    </w:p>
    <w:p w14:paraId="2FDB5F6F"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0DE8EEC2" w14:textId="77777777" w:rsidR="007646BD" w:rsidRPr="00662FE4" w:rsidRDefault="007646BD" w:rsidP="007646BD">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224050CC" w14:textId="6E491752" w:rsidR="007646BD" w:rsidRPr="00662FE4" w:rsidRDefault="003A3AD7" w:rsidP="007646BD">
      <w:pPr>
        <w:shd w:val="clear" w:color="auto" w:fill="FFFFFF"/>
        <w:spacing w:after="0" w:line="240" w:lineRule="auto"/>
        <w:jc w:val="center"/>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val="ru-RU" w:eastAsia="ru-RU"/>
        </w:rPr>
        <w:t xml:space="preserve">                                                                                          </w:t>
      </w: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18686B04" w14:textId="77777777" w:rsidR="007646BD" w:rsidRPr="00662FE4" w:rsidRDefault="007646BD" w:rsidP="007646BD">
      <w:pPr>
        <w:shd w:val="clear" w:color="auto" w:fill="FFFFFF"/>
        <w:spacing w:after="0" w:line="240" w:lineRule="auto"/>
        <w:jc w:val="center"/>
        <w:rPr>
          <w:rFonts w:ascii="Times New Roman" w:eastAsia="Times New Roman" w:hAnsi="Times New Roman"/>
          <w:color w:val="000000"/>
          <w:sz w:val="24"/>
          <w:szCs w:val="24"/>
          <w:lang w:val="ru-RU" w:eastAsia="ru-RU"/>
        </w:rPr>
      </w:pPr>
    </w:p>
    <w:p w14:paraId="78DE482C" w14:textId="77777777" w:rsidR="007646BD" w:rsidRPr="00662FE4" w:rsidRDefault="007646BD" w:rsidP="007646BD">
      <w:pPr>
        <w:shd w:val="clear" w:color="auto" w:fill="FFFFFF"/>
        <w:spacing w:after="0" w:line="240" w:lineRule="auto"/>
        <w:jc w:val="center"/>
        <w:rPr>
          <w:rFonts w:ascii="Times New Roman" w:eastAsia="Times New Roman" w:hAnsi="Times New Roman"/>
          <w:color w:val="000000"/>
          <w:sz w:val="24"/>
          <w:szCs w:val="24"/>
          <w:lang w:val="ru-RU" w:eastAsia="ru-RU"/>
        </w:rPr>
      </w:pPr>
    </w:p>
    <w:p w14:paraId="0283CA62" w14:textId="77777777" w:rsidR="007646BD" w:rsidRPr="00662FE4" w:rsidRDefault="007646BD" w:rsidP="007646BD">
      <w:pPr>
        <w:shd w:val="clear" w:color="auto" w:fill="FFFFFF"/>
        <w:spacing w:after="0" w:line="240" w:lineRule="auto"/>
        <w:jc w:val="center"/>
        <w:rPr>
          <w:rFonts w:ascii="Times New Roman" w:eastAsia="Times New Roman" w:hAnsi="Times New Roman"/>
          <w:color w:val="000000"/>
          <w:sz w:val="24"/>
          <w:szCs w:val="24"/>
          <w:lang w:val="ru-RU" w:eastAsia="ru-RU"/>
        </w:rPr>
      </w:pPr>
    </w:p>
    <w:p w14:paraId="14F7B199" w14:textId="77777777" w:rsidR="007646BD" w:rsidRPr="00662FE4" w:rsidRDefault="007646BD" w:rsidP="007646BD">
      <w:pPr>
        <w:shd w:val="clear" w:color="auto" w:fill="FFFFFF"/>
        <w:spacing w:after="0" w:line="240" w:lineRule="auto"/>
        <w:jc w:val="center"/>
        <w:rPr>
          <w:rFonts w:ascii="Times New Roman" w:eastAsia="Times New Roman" w:hAnsi="Times New Roman"/>
          <w:color w:val="000000"/>
          <w:sz w:val="24"/>
          <w:szCs w:val="24"/>
          <w:lang w:val="ru-RU" w:eastAsia="ru-RU"/>
        </w:rPr>
      </w:pPr>
    </w:p>
    <w:p w14:paraId="7D650390" w14:textId="77777777" w:rsidR="007646BD" w:rsidRPr="00662FE4" w:rsidRDefault="007646BD" w:rsidP="007646BD">
      <w:pPr>
        <w:keepNext/>
        <w:snapToGrid w:val="0"/>
        <w:spacing w:after="0" w:line="180" w:lineRule="atLeast"/>
        <w:jc w:val="center"/>
        <w:outlineLvl w:val="2"/>
        <w:rPr>
          <w:rFonts w:ascii="Times New Roman" w:eastAsia="Times New Roman" w:hAnsi="Times New Roman"/>
          <w:b/>
          <w:sz w:val="40"/>
          <w:szCs w:val="40"/>
          <w:lang w:val="ru-RU" w:eastAsia="ru-RU"/>
        </w:rPr>
      </w:pPr>
    </w:p>
    <w:p w14:paraId="27469902" w14:textId="77777777" w:rsidR="007646BD" w:rsidRPr="00662FE4" w:rsidRDefault="007646BD" w:rsidP="007646BD">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5A68B891" w14:textId="77777777" w:rsidR="007646BD" w:rsidRPr="00662FE4" w:rsidRDefault="007646BD" w:rsidP="007646BD">
      <w:pPr>
        <w:shd w:val="clear" w:color="auto" w:fill="FFFFFF"/>
        <w:spacing w:after="0" w:line="240" w:lineRule="auto"/>
        <w:jc w:val="center"/>
        <w:rPr>
          <w:rFonts w:ascii="Times New Roman" w:eastAsia="Times New Roman" w:hAnsi="Times New Roman"/>
          <w:sz w:val="24"/>
          <w:szCs w:val="24"/>
          <w:lang w:val="ru-RU" w:eastAsia="ru-RU"/>
        </w:rPr>
      </w:pPr>
    </w:p>
    <w:p w14:paraId="7E7D8084" w14:textId="77777777" w:rsidR="007646BD" w:rsidRPr="00662FE4" w:rsidRDefault="007646BD" w:rsidP="007646BD">
      <w:pPr>
        <w:shd w:val="clear" w:color="auto" w:fill="FFFFFF"/>
        <w:spacing w:after="0" w:line="240" w:lineRule="auto"/>
        <w:rPr>
          <w:rFonts w:ascii="Times New Roman" w:eastAsia="Times New Roman" w:hAnsi="Times New Roman"/>
          <w:b/>
          <w:bCs/>
          <w:sz w:val="32"/>
          <w:szCs w:val="32"/>
          <w:u w:val="single"/>
          <w:lang w:val="ru-RU" w:eastAsia="ru-RU"/>
        </w:rPr>
      </w:pPr>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sidRPr="00662FE4">
        <w:rPr>
          <w:rFonts w:ascii="Times New Roman" w:eastAsia="Times New Roman" w:hAnsi="Times New Roman"/>
          <w:bCs/>
          <w:color w:val="000000"/>
          <w:sz w:val="28"/>
          <w:szCs w:val="28"/>
          <w:lang w:val="ru-RU" w:eastAsia="ru-RU"/>
        </w:rPr>
        <w:t xml:space="preserve"> </w:t>
      </w:r>
      <w:r>
        <w:rPr>
          <w:rFonts w:ascii="Times New Roman" w:eastAsia="Times New Roman" w:hAnsi="Times New Roman"/>
          <w:b/>
          <w:bCs/>
          <w:sz w:val="32"/>
          <w:szCs w:val="32"/>
          <w:u w:val="single"/>
          <w:lang w:val="ru-RU" w:eastAsia="ru-RU"/>
        </w:rPr>
        <w:t>ФИЗИКЕ</w:t>
      </w:r>
    </w:p>
    <w:p w14:paraId="2FB85319" w14:textId="77777777" w:rsidR="007646BD" w:rsidRPr="00662FE4" w:rsidRDefault="007646BD" w:rsidP="007646BD">
      <w:pPr>
        <w:shd w:val="clear" w:color="auto" w:fill="FFFFFF"/>
        <w:spacing w:after="0" w:line="240" w:lineRule="auto"/>
        <w:rPr>
          <w:rFonts w:ascii="Times New Roman" w:eastAsia="Times New Roman" w:hAnsi="Times New Roman"/>
          <w:b/>
          <w:bCs/>
          <w:sz w:val="32"/>
          <w:szCs w:val="32"/>
          <w:u w:val="single"/>
          <w:lang w:val="ru-RU" w:eastAsia="ru-RU"/>
        </w:rPr>
      </w:pPr>
    </w:p>
    <w:p w14:paraId="4D58A565" w14:textId="77777777" w:rsidR="007646BD" w:rsidRPr="00662FE4" w:rsidRDefault="007646BD" w:rsidP="007646BD">
      <w:pPr>
        <w:spacing w:after="0" w:line="240" w:lineRule="auto"/>
        <w:rPr>
          <w:rFonts w:ascii="Times New Roman" w:eastAsia="Times New Roman" w:hAnsi="Times New Roman"/>
          <w:sz w:val="16"/>
          <w:szCs w:val="16"/>
          <w:lang w:val="ru-RU" w:eastAsia="ru-RU"/>
        </w:rPr>
      </w:pPr>
    </w:p>
    <w:p w14:paraId="5CCE0030" w14:textId="347EC567" w:rsidR="007646BD" w:rsidRPr="00CA3731" w:rsidRDefault="007646BD" w:rsidP="007646BD">
      <w:pPr>
        <w:spacing w:after="0" w:line="240" w:lineRule="auto"/>
        <w:rPr>
          <w:rFonts w:ascii="Times New Roman" w:eastAsia="Times New Roman" w:hAnsi="Times New Roman"/>
          <w:sz w:val="28"/>
          <w:szCs w:val="28"/>
          <w:lang w:val="ru-RU" w:eastAsia="ru-RU"/>
        </w:rPr>
      </w:pPr>
      <w:r w:rsidRPr="00CA3731">
        <w:rPr>
          <w:rFonts w:ascii="Times New Roman" w:eastAsia="Times New Roman" w:hAnsi="Times New Roman"/>
          <w:sz w:val="28"/>
          <w:szCs w:val="28"/>
          <w:u w:val="single"/>
          <w:lang w:val="ru-RU" w:eastAsia="ru-RU"/>
        </w:rPr>
        <w:t>Уровень образования (класс</w:t>
      </w:r>
      <w:proofErr w:type="gramStart"/>
      <w:r w:rsidRPr="00CA3731">
        <w:rPr>
          <w:rFonts w:ascii="Times New Roman" w:eastAsia="Times New Roman" w:hAnsi="Times New Roman"/>
          <w:sz w:val="28"/>
          <w:szCs w:val="28"/>
          <w:u w:val="single"/>
          <w:lang w:val="ru-RU" w:eastAsia="ru-RU"/>
        </w:rPr>
        <w:t>)</w:t>
      </w:r>
      <w:r w:rsidRPr="00CA3731">
        <w:rPr>
          <w:rFonts w:ascii="Times New Roman" w:eastAsia="Times New Roman" w:hAnsi="Times New Roman"/>
          <w:sz w:val="28"/>
          <w:szCs w:val="28"/>
          <w:lang w:val="ru-RU" w:eastAsia="ru-RU"/>
        </w:rPr>
        <w:t xml:space="preserve"> :</w:t>
      </w:r>
      <w:proofErr w:type="gramEnd"/>
      <w:r w:rsidRPr="00CA3731">
        <w:rPr>
          <w:rFonts w:ascii="Times New Roman" w:eastAsia="Times New Roman" w:hAnsi="Times New Roman"/>
          <w:sz w:val="28"/>
          <w:szCs w:val="28"/>
          <w:lang w:val="ru-RU" w:eastAsia="ru-RU"/>
        </w:rPr>
        <w:t xml:space="preserve"> </w:t>
      </w:r>
      <w:r w:rsidR="00CC5284">
        <w:rPr>
          <w:rFonts w:ascii="Times New Roman" w:eastAsia="Times New Roman" w:hAnsi="Times New Roman"/>
          <w:sz w:val="28"/>
          <w:szCs w:val="28"/>
          <w:lang w:val="ru-RU" w:eastAsia="ru-RU"/>
        </w:rPr>
        <w:t>среднее</w:t>
      </w:r>
      <w:r w:rsidRPr="00CA3731">
        <w:rPr>
          <w:rFonts w:ascii="Times New Roman" w:eastAsia="Times New Roman" w:hAnsi="Times New Roman"/>
          <w:sz w:val="28"/>
          <w:szCs w:val="28"/>
          <w:lang w:val="ru-RU" w:eastAsia="ru-RU"/>
        </w:rPr>
        <w:t xml:space="preserve"> общее, 11 Б</w:t>
      </w:r>
      <w:r w:rsidR="00AA3DB2">
        <w:rPr>
          <w:rFonts w:ascii="Times New Roman" w:eastAsia="Times New Roman" w:hAnsi="Times New Roman"/>
          <w:sz w:val="28"/>
          <w:szCs w:val="28"/>
          <w:lang w:val="ru-RU" w:eastAsia="ru-RU"/>
        </w:rPr>
        <w:t>, В</w:t>
      </w:r>
      <w:r w:rsidRPr="00CA3731">
        <w:rPr>
          <w:rFonts w:ascii="Times New Roman" w:eastAsia="Times New Roman" w:hAnsi="Times New Roman"/>
          <w:sz w:val="28"/>
          <w:szCs w:val="28"/>
          <w:lang w:val="ru-RU" w:eastAsia="ru-RU"/>
        </w:rPr>
        <w:t xml:space="preserve"> класс      </w:t>
      </w:r>
    </w:p>
    <w:p w14:paraId="65EA0BE0" w14:textId="77777777" w:rsidR="007646BD" w:rsidRPr="00CA3731" w:rsidRDefault="007646BD" w:rsidP="007646BD">
      <w:pPr>
        <w:spacing w:after="0" w:line="240" w:lineRule="auto"/>
        <w:rPr>
          <w:rFonts w:ascii="Times New Roman" w:eastAsia="Times New Roman" w:hAnsi="Times New Roman"/>
          <w:sz w:val="20"/>
          <w:szCs w:val="20"/>
          <w:lang w:val="ru-RU" w:eastAsia="ru-RU"/>
        </w:rPr>
      </w:pPr>
    </w:p>
    <w:p w14:paraId="5ED6736E" w14:textId="77777777" w:rsidR="007646BD" w:rsidRPr="00CA3731" w:rsidRDefault="007646BD" w:rsidP="007646BD">
      <w:pPr>
        <w:spacing w:after="0" w:line="240" w:lineRule="auto"/>
        <w:rPr>
          <w:rFonts w:ascii="Times New Roman" w:eastAsia="Times New Roman" w:hAnsi="Times New Roman"/>
          <w:sz w:val="28"/>
          <w:szCs w:val="28"/>
          <w:lang w:val="ru-RU" w:eastAsia="ru-RU"/>
        </w:rPr>
      </w:pPr>
      <w:r w:rsidRPr="00CA3731">
        <w:rPr>
          <w:rFonts w:ascii="Times New Roman" w:eastAsia="Times New Roman" w:hAnsi="Times New Roman"/>
          <w:sz w:val="28"/>
          <w:szCs w:val="28"/>
          <w:u w:val="single"/>
          <w:lang w:val="ru-RU" w:eastAsia="ru-RU"/>
        </w:rPr>
        <w:t>Количество часов</w:t>
      </w:r>
      <w:r w:rsidRPr="00CA3731">
        <w:rPr>
          <w:rFonts w:ascii="Times New Roman" w:eastAsia="Times New Roman" w:hAnsi="Times New Roman"/>
          <w:sz w:val="28"/>
          <w:szCs w:val="28"/>
          <w:lang w:val="ru-RU" w:eastAsia="ru-RU"/>
        </w:rPr>
        <w:t xml:space="preserve">: 68 часов          </w:t>
      </w:r>
    </w:p>
    <w:p w14:paraId="641721BE" w14:textId="77777777" w:rsidR="007646BD" w:rsidRPr="00CA3731" w:rsidRDefault="007646BD" w:rsidP="007646BD">
      <w:pPr>
        <w:spacing w:after="0" w:line="240" w:lineRule="auto"/>
        <w:rPr>
          <w:rFonts w:ascii="Times New Roman" w:eastAsia="Times New Roman" w:hAnsi="Times New Roman"/>
          <w:sz w:val="20"/>
          <w:szCs w:val="20"/>
          <w:lang w:val="ru-RU" w:eastAsia="ru-RU"/>
        </w:rPr>
      </w:pPr>
    </w:p>
    <w:p w14:paraId="66766D9B" w14:textId="51640B2B" w:rsidR="007646BD" w:rsidRPr="00CA3731" w:rsidRDefault="007646BD" w:rsidP="007646BD">
      <w:pPr>
        <w:shd w:val="clear" w:color="auto" w:fill="FFFFFF"/>
        <w:spacing w:after="0" w:line="240" w:lineRule="auto"/>
        <w:rPr>
          <w:rFonts w:ascii="Times New Roman" w:eastAsia="Times New Roman" w:hAnsi="Times New Roman"/>
          <w:sz w:val="24"/>
          <w:szCs w:val="24"/>
          <w:lang w:val="ru-RU" w:eastAsia="ru-RU"/>
        </w:rPr>
      </w:pPr>
      <w:proofErr w:type="gramStart"/>
      <w:r w:rsidRPr="00CA3731">
        <w:rPr>
          <w:rFonts w:ascii="Times New Roman" w:eastAsia="Times New Roman" w:hAnsi="Times New Roman"/>
          <w:sz w:val="28"/>
          <w:szCs w:val="28"/>
          <w:u w:val="single"/>
          <w:lang w:val="ru-RU" w:eastAsia="ru-RU"/>
        </w:rPr>
        <w:t>Учитель:</w:t>
      </w:r>
      <w:r w:rsidRPr="00CA3731">
        <w:rPr>
          <w:rFonts w:ascii="Times New Roman" w:eastAsia="Times New Roman" w:hAnsi="Times New Roman"/>
          <w:sz w:val="28"/>
          <w:szCs w:val="28"/>
          <w:lang w:val="ru-RU" w:eastAsia="ru-RU"/>
        </w:rPr>
        <w:t xml:space="preserve">   </w:t>
      </w:r>
      <w:proofErr w:type="gramEnd"/>
      <w:r w:rsidRPr="00CA3731">
        <w:rPr>
          <w:rFonts w:ascii="Times New Roman" w:eastAsia="Times New Roman" w:hAnsi="Times New Roman"/>
          <w:sz w:val="28"/>
          <w:szCs w:val="28"/>
          <w:lang w:val="ru-RU" w:eastAsia="ru-RU"/>
        </w:rPr>
        <w:t xml:space="preserve"> </w:t>
      </w:r>
      <w:r w:rsidR="00AA3DB2">
        <w:rPr>
          <w:rFonts w:ascii="Times New Roman" w:eastAsia="Times New Roman" w:hAnsi="Times New Roman"/>
          <w:sz w:val="28"/>
          <w:szCs w:val="28"/>
          <w:lang w:val="ru-RU" w:eastAsia="ru-RU"/>
        </w:rPr>
        <w:t>Моргунова Т.С.</w:t>
      </w:r>
      <w:r w:rsidRPr="00CA3731">
        <w:rPr>
          <w:rFonts w:ascii="Times New Roman" w:eastAsia="Times New Roman" w:hAnsi="Times New Roman"/>
          <w:sz w:val="28"/>
          <w:szCs w:val="28"/>
          <w:lang w:val="ru-RU" w:eastAsia="ru-RU"/>
        </w:rPr>
        <w:t xml:space="preserve"> </w:t>
      </w:r>
    </w:p>
    <w:p w14:paraId="6857CF9D" w14:textId="77777777" w:rsidR="007646BD" w:rsidRPr="00CA3731" w:rsidRDefault="007646BD" w:rsidP="007646BD">
      <w:pPr>
        <w:shd w:val="clear" w:color="auto" w:fill="FFFFFF"/>
        <w:spacing w:after="0" w:line="240" w:lineRule="auto"/>
        <w:rPr>
          <w:rFonts w:ascii="Times New Roman" w:eastAsia="Times New Roman" w:hAnsi="Times New Roman"/>
          <w:sz w:val="28"/>
          <w:szCs w:val="28"/>
          <w:lang w:val="ru-RU" w:eastAsia="ru-RU"/>
        </w:rPr>
      </w:pPr>
    </w:p>
    <w:p w14:paraId="6EF0E9E0" w14:textId="77777777" w:rsidR="007646BD" w:rsidRPr="00CA3731" w:rsidRDefault="007646BD" w:rsidP="007646BD">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CA3731">
        <w:rPr>
          <w:rFonts w:ascii="Times New Roman" w:eastAsia="Times New Roman" w:hAnsi="Times New Roman"/>
          <w:sz w:val="28"/>
          <w:szCs w:val="28"/>
          <w:u w:val="single"/>
          <w:lang w:val="ru-RU" w:eastAsia="ru-RU"/>
        </w:rPr>
        <w:t>Программа разработана на основе</w:t>
      </w:r>
    </w:p>
    <w:p w14:paraId="2B4926D8" w14:textId="1EF7583A" w:rsidR="007646BD" w:rsidRPr="00CA3731" w:rsidRDefault="007646BD" w:rsidP="007646BD">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CA3731">
        <w:rPr>
          <w:rFonts w:ascii="Times New Roman" w:eastAsia="Times New Roman" w:hAnsi="Times New Roman"/>
          <w:sz w:val="28"/>
          <w:szCs w:val="28"/>
          <w:lang w:val="ru-RU" w:eastAsia="ru-RU"/>
        </w:rPr>
        <w:t xml:space="preserve">Федеральной образовательной программы </w:t>
      </w:r>
      <w:r w:rsidR="00CC5284">
        <w:rPr>
          <w:rFonts w:ascii="Times New Roman" w:eastAsia="Times New Roman" w:hAnsi="Times New Roman"/>
          <w:sz w:val="28"/>
          <w:szCs w:val="28"/>
          <w:lang w:val="ru-RU" w:eastAsia="ru-RU"/>
        </w:rPr>
        <w:t>среднего</w:t>
      </w:r>
      <w:r w:rsidRPr="00CA3731">
        <w:rPr>
          <w:rFonts w:ascii="Times New Roman" w:eastAsia="Times New Roman" w:hAnsi="Times New Roman"/>
          <w:sz w:val="28"/>
          <w:szCs w:val="28"/>
          <w:lang w:val="ru-RU" w:eastAsia="ru-RU"/>
        </w:rPr>
        <w:t xml:space="preserve"> общего образования. Физика. 10-11классы.</w:t>
      </w:r>
      <w:r w:rsidRPr="00CA3731">
        <w:rPr>
          <w:rFonts w:ascii="Times New Roman" w:eastAsia="Times New Roman" w:hAnsi="Times New Roman"/>
          <w:spacing w:val="-4"/>
          <w:sz w:val="28"/>
          <w:szCs w:val="28"/>
          <w:lang w:val="ru-RU" w:eastAsia="ru-RU"/>
        </w:rPr>
        <w:t xml:space="preserve"> </w:t>
      </w:r>
    </w:p>
    <w:p w14:paraId="3063F8AC" w14:textId="1B450185" w:rsidR="007646BD" w:rsidRDefault="007646BD" w:rsidP="007646BD">
      <w:pPr>
        <w:spacing w:after="0" w:line="240" w:lineRule="auto"/>
        <w:rPr>
          <w:rFonts w:ascii="Times New Roman" w:hAnsi="Times New Roman" w:cs="Times New Roman"/>
          <w:b/>
          <w:sz w:val="28"/>
          <w:szCs w:val="28"/>
          <w:lang w:val="ru-RU"/>
        </w:rPr>
      </w:pPr>
      <w:r w:rsidRPr="00CA3731">
        <w:rPr>
          <w:rFonts w:ascii="Times New Roman" w:eastAsia="Times New Roman" w:hAnsi="Times New Roman"/>
          <w:spacing w:val="-4"/>
          <w:sz w:val="28"/>
          <w:szCs w:val="28"/>
          <w:lang w:val="ru-RU" w:eastAsia="ru-RU"/>
        </w:rPr>
        <w:t xml:space="preserve">Авторы УМК: </w:t>
      </w:r>
      <w:r w:rsidRPr="00CA3731">
        <w:rPr>
          <w:color w:val="333333"/>
          <w:shd w:val="clear" w:color="auto" w:fill="FFFFFF"/>
          <w:lang w:val="ru-RU"/>
        </w:rPr>
        <w:t>​</w:t>
      </w:r>
      <w:r w:rsidRPr="00CA3731">
        <w:rPr>
          <w:rFonts w:ascii="Times New Roman" w:hAnsi="Times New Roman" w:cs="Times New Roman"/>
          <w:color w:val="333333"/>
          <w:sz w:val="28"/>
          <w:szCs w:val="28"/>
          <w:shd w:val="clear" w:color="auto" w:fill="FFFFFF"/>
          <w:lang w:val="ru-RU"/>
        </w:rPr>
        <w:t xml:space="preserve"> Физика, 1</w:t>
      </w:r>
      <w:r w:rsidR="00CA3731">
        <w:rPr>
          <w:rFonts w:ascii="Times New Roman" w:hAnsi="Times New Roman" w:cs="Times New Roman"/>
          <w:color w:val="333333"/>
          <w:sz w:val="28"/>
          <w:szCs w:val="28"/>
          <w:shd w:val="clear" w:color="auto" w:fill="FFFFFF"/>
          <w:lang w:val="ru-RU"/>
        </w:rPr>
        <w:t>1</w:t>
      </w:r>
      <w:r w:rsidRPr="00CA3731">
        <w:rPr>
          <w:rFonts w:ascii="Times New Roman" w:hAnsi="Times New Roman" w:cs="Times New Roman"/>
          <w:color w:val="333333"/>
          <w:sz w:val="28"/>
          <w:szCs w:val="28"/>
          <w:shd w:val="clear" w:color="auto" w:fill="FFFFFF"/>
          <w:lang w:val="ru-RU"/>
        </w:rPr>
        <w:t xml:space="preserve"> класс/ Касьянов В.А., Акционерное общество «Издательство «Просвещение»</w:t>
      </w:r>
    </w:p>
    <w:p w14:paraId="4755F276" w14:textId="77777777" w:rsidR="007646BD" w:rsidRPr="00732E92" w:rsidRDefault="007646BD" w:rsidP="007646BD">
      <w:pPr>
        <w:spacing w:after="0"/>
        <w:ind w:left="120"/>
        <w:jc w:val="center"/>
        <w:rPr>
          <w:lang w:val="ru-RU"/>
        </w:rPr>
      </w:pPr>
    </w:p>
    <w:p w14:paraId="47436226" w14:textId="77777777" w:rsidR="007646BD" w:rsidRPr="00732E92" w:rsidRDefault="007646BD" w:rsidP="007646BD">
      <w:pPr>
        <w:spacing w:after="0"/>
        <w:ind w:left="120"/>
        <w:jc w:val="center"/>
        <w:rPr>
          <w:lang w:val="ru-RU"/>
        </w:rPr>
      </w:pPr>
    </w:p>
    <w:p w14:paraId="7F191801" w14:textId="77777777" w:rsidR="007646BD" w:rsidRPr="00732E92" w:rsidRDefault="007646BD" w:rsidP="007646BD">
      <w:pPr>
        <w:spacing w:after="0"/>
        <w:ind w:left="120"/>
        <w:jc w:val="center"/>
        <w:rPr>
          <w:lang w:val="ru-RU"/>
        </w:rPr>
      </w:pPr>
    </w:p>
    <w:p w14:paraId="00BAD428" w14:textId="77777777" w:rsidR="007646BD" w:rsidRPr="00732E92" w:rsidRDefault="007646BD" w:rsidP="007646BD">
      <w:pPr>
        <w:spacing w:after="0"/>
        <w:ind w:left="120"/>
        <w:jc w:val="center"/>
        <w:rPr>
          <w:lang w:val="ru-RU"/>
        </w:rPr>
      </w:pPr>
    </w:p>
    <w:p w14:paraId="1A69A454" w14:textId="77777777" w:rsidR="007646BD" w:rsidRPr="00732E92" w:rsidRDefault="007646BD" w:rsidP="007646BD">
      <w:pPr>
        <w:spacing w:after="0"/>
        <w:ind w:left="120"/>
        <w:jc w:val="center"/>
        <w:rPr>
          <w:lang w:val="ru-RU"/>
        </w:rPr>
      </w:pPr>
    </w:p>
    <w:p w14:paraId="61D1DAEB" w14:textId="77777777" w:rsidR="007646BD" w:rsidRPr="00732E92" w:rsidRDefault="007646BD" w:rsidP="007646BD">
      <w:pPr>
        <w:spacing w:after="0"/>
        <w:ind w:left="120"/>
        <w:jc w:val="center"/>
        <w:rPr>
          <w:lang w:val="ru-RU"/>
        </w:rPr>
      </w:pPr>
    </w:p>
    <w:p w14:paraId="4AC85BC0" w14:textId="77777777" w:rsidR="007646BD" w:rsidRPr="00732E92" w:rsidRDefault="007646BD" w:rsidP="007646BD">
      <w:pPr>
        <w:spacing w:after="0"/>
        <w:ind w:left="120"/>
        <w:jc w:val="center"/>
        <w:rPr>
          <w:lang w:val="ru-RU"/>
        </w:rPr>
      </w:pPr>
    </w:p>
    <w:p w14:paraId="0374A5FA" w14:textId="77777777" w:rsidR="007646BD" w:rsidRPr="00732E92" w:rsidRDefault="007646BD" w:rsidP="007646BD">
      <w:pPr>
        <w:spacing w:after="0"/>
        <w:ind w:left="120"/>
        <w:jc w:val="center"/>
        <w:rPr>
          <w:lang w:val="ru-RU"/>
        </w:rPr>
      </w:pPr>
    </w:p>
    <w:p w14:paraId="2D101767" w14:textId="77777777" w:rsidR="007646BD" w:rsidRPr="00732E92" w:rsidRDefault="007646BD" w:rsidP="007646BD">
      <w:pPr>
        <w:spacing w:after="0"/>
        <w:ind w:left="120"/>
        <w:jc w:val="center"/>
        <w:rPr>
          <w:lang w:val="ru-RU"/>
        </w:rPr>
      </w:pPr>
    </w:p>
    <w:p w14:paraId="5D5E8B01" w14:textId="06E78BCE" w:rsidR="007646BD" w:rsidRDefault="007646BD" w:rsidP="007646BD">
      <w:pPr>
        <w:spacing w:after="0"/>
        <w:ind w:left="120"/>
        <w:jc w:val="center"/>
        <w:rPr>
          <w:rFonts w:ascii="Times New Roman" w:hAnsi="Times New Roman"/>
          <w:b/>
          <w:color w:val="000000"/>
          <w:sz w:val="28"/>
          <w:lang w:val="ru-RU"/>
        </w:rPr>
      </w:pPr>
      <w:r w:rsidRPr="00732E92">
        <w:rPr>
          <w:rFonts w:ascii="Times New Roman" w:hAnsi="Times New Roman"/>
          <w:color w:val="000000"/>
          <w:sz w:val="28"/>
          <w:lang w:val="ru-RU"/>
        </w:rPr>
        <w:t>​</w:t>
      </w:r>
      <w:r w:rsidRPr="00732E92">
        <w:rPr>
          <w:rFonts w:ascii="Times New Roman" w:hAnsi="Times New Roman"/>
          <w:b/>
          <w:color w:val="000000"/>
          <w:sz w:val="28"/>
          <w:lang w:val="ru-RU"/>
        </w:rPr>
        <w:t xml:space="preserve">‌ </w:t>
      </w:r>
      <w:bookmarkStart w:id="1" w:name="block-12413154"/>
      <w:bookmarkEnd w:id="0"/>
    </w:p>
    <w:p w14:paraId="7BEB0E3C" w14:textId="77777777" w:rsidR="007646BD" w:rsidRDefault="007646BD" w:rsidP="007646BD">
      <w:pPr>
        <w:spacing w:after="0"/>
        <w:ind w:left="120"/>
        <w:jc w:val="center"/>
        <w:rPr>
          <w:rFonts w:ascii="Times New Roman" w:hAnsi="Times New Roman"/>
          <w:b/>
          <w:color w:val="000000"/>
          <w:sz w:val="28"/>
          <w:lang w:val="ru-RU"/>
        </w:rPr>
      </w:pPr>
    </w:p>
    <w:p w14:paraId="0F07953C" w14:textId="77777777" w:rsidR="007646BD" w:rsidRDefault="007646BD" w:rsidP="007646BD">
      <w:pPr>
        <w:spacing w:after="0"/>
        <w:ind w:left="120"/>
        <w:jc w:val="center"/>
        <w:rPr>
          <w:rFonts w:ascii="Times New Roman" w:hAnsi="Times New Roman"/>
          <w:b/>
          <w:color w:val="000000"/>
          <w:sz w:val="28"/>
          <w:lang w:val="ru-RU"/>
        </w:rPr>
      </w:pPr>
    </w:p>
    <w:p w14:paraId="30F4D98B" w14:textId="77777777" w:rsidR="007646BD" w:rsidRDefault="007646BD" w:rsidP="007646BD">
      <w:pPr>
        <w:spacing w:after="0"/>
        <w:ind w:left="120"/>
        <w:jc w:val="center"/>
        <w:rPr>
          <w:rFonts w:ascii="Times New Roman" w:hAnsi="Times New Roman"/>
          <w:b/>
          <w:color w:val="000000"/>
          <w:sz w:val="28"/>
          <w:lang w:val="ru-RU"/>
        </w:rPr>
      </w:pPr>
      <w:r w:rsidRPr="00732E92">
        <w:rPr>
          <w:rFonts w:ascii="Times New Roman" w:hAnsi="Times New Roman"/>
          <w:b/>
          <w:color w:val="000000"/>
          <w:sz w:val="28"/>
          <w:lang w:val="ru-RU"/>
        </w:rPr>
        <w:t>ПОЯСНИТЕЛЬНАЯ ЗАПИСКА</w:t>
      </w:r>
    </w:p>
    <w:p w14:paraId="3C4A6C8F" w14:textId="3843976D" w:rsidR="007646BD" w:rsidRPr="00787A94" w:rsidRDefault="007646BD" w:rsidP="007646BD">
      <w:pPr>
        <w:spacing w:after="0" w:line="240" w:lineRule="auto"/>
        <w:jc w:val="both"/>
        <w:rPr>
          <w:rFonts w:ascii="Times New Roman" w:hAnsi="Times New Roman"/>
          <w:sz w:val="28"/>
          <w:szCs w:val="24"/>
          <w:lang w:val="ru-RU"/>
        </w:rPr>
      </w:pPr>
      <w:r w:rsidRPr="00787A94">
        <w:rPr>
          <w:rFonts w:ascii="Times New Roman" w:hAnsi="Times New Roman"/>
          <w:sz w:val="28"/>
          <w:szCs w:val="24"/>
          <w:lang w:val="ru-RU"/>
        </w:rPr>
        <w:lastRenderedPageBreak/>
        <w:t xml:space="preserve">Данная рабочая программа </w:t>
      </w:r>
      <w:r w:rsidRPr="00787A94">
        <w:rPr>
          <w:rStyle w:val="c0"/>
          <w:rFonts w:ascii="Times New Roman" w:hAnsi="Times New Roman"/>
          <w:color w:val="000000"/>
          <w:sz w:val="28"/>
          <w:szCs w:val="24"/>
          <w:lang w:val="ru-RU"/>
        </w:rPr>
        <w:t xml:space="preserve">по </w:t>
      </w:r>
      <w:r w:rsidR="00CC5284">
        <w:rPr>
          <w:rStyle w:val="c0"/>
          <w:rFonts w:ascii="Times New Roman" w:hAnsi="Times New Roman"/>
          <w:color w:val="000000"/>
          <w:sz w:val="28"/>
          <w:szCs w:val="24"/>
          <w:lang w:val="ru-RU"/>
        </w:rPr>
        <w:t>физике</w:t>
      </w:r>
      <w:r w:rsidRPr="00787A94">
        <w:rPr>
          <w:rStyle w:val="c0"/>
          <w:rFonts w:ascii="Times New Roman" w:hAnsi="Times New Roman"/>
          <w:color w:val="000000"/>
          <w:sz w:val="28"/>
          <w:szCs w:val="24"/>
          <w:lang w:val="ru-RU"/>
        </w:rPr>
        <w:t xml:space="preserve"> разработана в соответствии:</w:t>
      </w:r>
      <w:r w:rsidRPr="00787A94">
        <w:rPr>
          <w:rFonts w:ascii="Times New Roman" w:hAnsi="Times New Roman"/>
          <w:b/>
          <w:bCs/>
          <w:color w:val="44546A"/>
          <w:kern w:val="1"/>
          <w:sz w:val="28"/>
          <w:szCs w:val="24"/>
          <w:lang w:val="ru-RU"/>
        </w:rPr>
        <w:t xml:space="preserve"> </w:t>
      </w:r>
    </w:p>
    <w:p w14:paraId="0E33733C" w14:textId="77777777" w:rsidR="007646BD" w:rsidRDefault="007646BD" w:rsidP="007646BD">
      <w:pPr>
        <w:pStyle w:val="11"/>
        <w:numPr>
          <w:ilvl w:val="0"/>
          <w:numId w:val="4"/>
        </w:numPr>
        <w:suppressAutoHyphens/>
        <w:spacing w:after="0" w:line="240" w:lineRule="auto"/>
        <w:ind w:left="644"/>
        <w:jc w:val="both"/>
        <w:rPr>
          <w:rFonts w:ascii="Times New Roman" w:hAnsi="Times New Roman"/>
          <w:sz w:val="28"/>
          <w:szCs w:val="24"/>
        </w:rPr>
      </w:pPr>
      <w:r>
        <w:rPr>
          <w:rFonts w:ascii="Times New Roman" w:hAnsi="Times New Roman"/>
          <w:sz w:val="28"/>
          <w:szCs w:val="24"/>
        </w:rPr>
        <w:t>с законом РФ «Об образовании Российской Федерации» № 273 от 29.12.2012 г.;</w:t>
      </w:r>
    </w:p>
    <w:p w14:paraId="66D86AA2" w14:textId="3C3BE8FF" w:rsidR="007646BD" w:rsidRDefault="007646BD" w:rsidP="007646BD">
      <w:pPr>
        <w:pStyle w:val="11"/>
        <w:numPr>
          <w:ilvl w:val="0"/>
          <w:numId w:val="4"/>
        </w:numPr>
        <w:suppressAutoHyphens/>
        <w:spacing w:after="0" w:line="240" w:lineRule="auto"/>
        <w:ind w:left="644"/>
        <w:jc w:val="both"/>
        <w:rPr>
          <w:rFonts w:ascii="Times New Roman" w:hAnsi="Times New Roman"/>
          <w:color w:val="FF0000"/>
          <w:sz w:val="28"/>
          <w:szCs w:val="24"/>
        </w:rPr>
      </w:pPr>
      <w:r>
        <w:rPr>
          <w:rFonts w:ascii="Times New Roman" w:hAnsi="Times New Roman"/>
          <w:sz w:val="28"/>
          <w:szCs w:val="24"/>
        </w:rPr>
        <w:t>с Федеральным государственным образовательным стандартом основного общего образования</w:t>
      </w:r>
      <w:r>
        <w:rPr>
          <w:rFonts w:ascii="Times New Roman" w:hAnsi="Times New Roman"/>
          <w:color w:val="FF0000"/>
          <w:sz w:val="28"/>
          <w:szCs w:val="24"/>
        </w:rPr>
        <w:t xml:space="preserve"> </w:t>
      </w:r>
      <w:r>
        <w:rPr>
          <w:rFonts w:ascii="Times New Roman" w:hAnsi="Times New Roman"/>
          <w:sz w:val="28"/>
        </w:rPr>
        <w:t xml:space="preserve">(приказ от 31.05.2021 № 287 Министерства просвещения Российской Федерации «Об утверждении федерального государственного образовательного стандарта </w:t>
      </w:r>
      <w:r w:rsidR="00CC5284">
        <w:rPr>
          <w:rFonts w:ascii="Times New Roman" w:hAnsi="Times New Roman"/>
          <w:sz w:val="28"/>
        </w:rPr>
        <w:t>среднего</w:t>
      </w:r>
      <w:r>
        <w:rPr>
          <w:rFonts w:ascii="Times New Roman" w:hAnsi="Times New Roman"/>
          <w:sz w:val="28"/>
        </w:rPr>
        <w:t xml:space="preserve"> общего образования»);</w:t>
      </w:r>
    </w:p>
    <w:p w14:paraId="177FBEA4" w14:textId="0E5AE0DC" w:rsidR="007646BD" w:rsidRDefault="007646BD" w:rsidP="007646BD">
      <w:pPr>
        <w:pStyle w:val="11"/>
        <w:numPr>
          <w:ilvl w:val="0"/>
          <w:numId w:val="4"/>
        </w:numPr>
        <w:suppressAutoHyphens/>
        <w:spacing w:after="0" w:line="240" w:lineRule="auto"/>
        <w:ind w:left="644"/>
        <w:jc w:val="both"/>
        <w:rPr>
          <w:rFonts w:ascii="Times New Roman" w:hAnsi="Times New Roman"/>
          <w:sz w:val="28"/>
          <w:szCs w:val="24"/>
        </w:rPr>
      </w:pPr>
      <w:r>
        <w:rPr>
          <w:rFonts w:ascii="Times New Roman" w:hAnsi="Times New Roman"/>
          <w:sz w:val="28"/>
          <w:szCs w:val="24"/>
        </w:rPr>
        <w:t xml:space="preserve">с Федеральной образовательной программой </w:t>
      </w:r>
      <w:r w:rsidR="00BF6785">
        <w:rPr>
          <w:rFonts w:ascii="Times New Roman" w:hAnsi="Times New Roman"/>
          <w:sz w:val="28"/>
          <w:szCs w:val="24"/>
        </w:rPr>
        <w:t>среднего</w:t>
      </w:r>
      <w:r>
        <w:rPr>
          <w:rFonts w:ascii="Times New Roman" w:hAnsi="Times New Roman"/>
          <w:sz w:val="28"/>
          <w:szCs w:val="24"/>
        </w:rPr>
        <w:t xml:space="preserve"> общего образования, утв. приказом Министерства просвещения Российской Федерации от 18.05.2023 № 370;</w:t>
      </w:r>
    </w:p>
    <w:p w14:paraId="1AC161BD" w14:textId="77777777" w:rsidR="007646BD" w:rsidRDefault="007646BD" w:rsidP="007646BD">
      <w:pPr>
        <w:pStyle w:val="11"/>
        <w:numPr>
          <w:ilvl w:val="0"/>
          <w:numId w:val="4"/>
        </w:numPr>
        <w:suppressAutoHyphens/>
        <w:spacing w:after="0" w:line="240" w:lineRule="auto"/>
        <w:ind w:left="644"/>
        <w:jc w:val="both"/>
        <w:rPr>
          <w:rFonts w:ascii="Times New Roman" w:hAnsi="Times New Roman"/>
          <w:sz w:val="28"/>
          <w:szCs w:val="24"/>
        </w:rPr>
      </w:pPr>
      <w:r>
        <w:rPr>
          <w:rFonts w:ascii="Times New Roman" w:hAnsi="Times New Roman"/>
          <w:sz w:val="28"/>
          <w:szCs w:val="24"/>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07CF4011" w14:textId="77777777" w:rsidR="007646BD" w:rsidRDefault="007646BD" w:rsidP="007646BD">
      <w:pPr>
        <w:pStyle w:val="11"/>
        <w:numPr>
          <w:ilvl w:val="0"/>
          <w:numId w:val="4"/>
        </w:numPr>
        <w:suppressAutoHyphens/>
        <w:spacing w:after="0" w:line="240" w:lineRule="auto"/>
        <w:ind w:left="644"/>
        <w:jc w:val="both"/>
        <w:rPr>
          <w:rFonts w:ascii="Times New Roman" w:hAnsi="Times New Roman"/>
          <w:sz w:val="28"/>
          <w:szCs w:val="24"/>
        </w:rPr>
      </w:pPr>
      <w:r>
        <w:rPr>
          <w:rFonts w:ascii="Times New Roman" w:hAnsi="Times New Roman"/>
          <w:sz w:val="28"/>
          <w:szCs w:val="24"/>
        </w:rPr>
        <w:t>Программой воспитания МБОУ «Лицей №69».</w:t>
      </w:r>
    </w:p>
    <w:p w14:paraId="34D98CB1" w14:textId="77777777" w:rsidR="007646BD" w:rsidRDefault="007646BD" w:rsidP="007646BD">
      <w:pPr>
        <w:pStyle w:val="11"/>
        <w:numPr>
          <w:ilvl w:val="0"/>
          <w:numId w:val="4"/>
        </w:numPr>
        <w:suppressAutoHyphens/>
        <w:spacing w:after="0" w:line="240" w:lineRule="auto"/>
        <w:ind w:left="644"/>
        <w:jc w:val="both"/>
        <w:rPr>
          <w:rFonts w:ascii="Times New Roman" w:hAnsi="Times New Roman"/>
          <w:sz w:val="28"/>
          <w:szCs w:val="24"/>
        </w:rPr>
      </w:pPr>
      <w:r>
        <w:rPr>
          <w:rFonts w:ascii="Times New Roman" w:hAnsi="Times New Roman"/>
          <w:sz w:val="28"/>
          <w:szCs w:val="24"/>
        </w:rPr>
        <w:t>ООП ООО «Лицей №69».</w:t>
      </w:r>
    </w:p>
    <w:p w14:paraId="18F724D7" w14:textId="77777777" w:rsidR="007646BD" w:rsidRPr="00732E92" w:rsidRDefault="007646BD" w:rsidP="007646BD">
      <w:pPr>
        <w:spacing w:after="0"/>
        <w:ind w:left="120"/>
        <w:jc w:val="center"/>
        <w:rPr>
          <w:lang w:val="ru-RU"/>
        </w:rPr>
      </w:pPr>
    </w:p>
    <w:p w14:paraId="5C4D0AF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12AAB52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14:paraId="39F4193E" w14:textId="77777777" w:rsidR="007646BD" w:rsidRDefault="007646BD" w:rsidP="007646BD">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14:paraId="64794054" w14:textId="77777777" w:rsidR="007646BD" w:rsidRPr="00732E92" w:rsidRDefault="007646BD" w:rsidP="007646BD">
      <w:pPr>
        <w:numPr>
          <w:ilvl w:val="0"/>
          <w:numId w:val="1"/>
        </w:numPr>
        <w:spacing w:after="0" w:line="264" w:lineRule="auto"/>
        <w:jc w:val="both"/>
        <w:rPr>
          <w:lang w:val="ru-RU"/>
        </w:rPr>
      </w:pPr>
      <w:r w:rsidRPr="00732E92">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14:paraId="1AA5CA6F" w14:textId="77777777" w:rsidR="007646BD" w:rsidRPr="00732E92" w:rsidRDefault="007646BD" w:rsidP="007646BD">
      <w:pPr>
        <w:numPr>
          <w:ilvl w:val="0"/>
          <w:numId w:val="1"/>
        </w:numPr>
        <w:spacing w:after="0" w:line="264" w:lineRule="auto"/>
        <w:jc w:val="both"/>
        <w:rPr>
          <w:lang w:val="ru-RU"/>
        </w:rPr>
      </w:pPr>
      <w:r w:rsidRPr="00732E92">
        <w:rPr>
          <w:rFonts w:ascii="Times New Roman" w:hAnsi="Times New Roman"/>
          <w:color w:val="000000"/>
          <w:sz w:val="28"/>
          <w:lang w:val="ru-RU"/>
        </w:rPr>
        <w:t>содержание учебного предмета «Физика» по годам обучения.</w:t>
      </w:r>
    </w:p>
    <w:p w14:paraId="6553B7B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w:t>
      </w:r>
      <w:r w:rsidRPr="00732E92">
        <w:rPr>
          <w:rFonts w:ascii="Times New Roman" w:hAnsi="Times New Roman"/>
          <w:color w:val="000000"/>
          <w:sz w:val="28"/>
          <w:lang w:val="ru-RU"/>
        </w:rPr>
        <w:lastRenderedPageBreak/>
        <w:t xml:space="preserve">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14:paraId="57BC254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67EECBF0"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Идея целостности</w:t>
      </w:r>
      <w:r w:rsidRPr="00732E92">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4F12AA67"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Идея генерализации</w:t>
      </w:r>
      <w:r w:rsidRPr="00732E92">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1A2000B2"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 xml:space="preserve">Идея </w:t>
      </w:r>
      <w:proofErr w:type="spellStart"/>
      <w:r w:rsidRPr="00732E92">
        <w:rPr>
          <w:rFonts w:ascii="Times New Roman" w:hAnsi="Times New Roman"/>
          <w:i/>
          <w:color w:val="000000"/>
          <w:sz w:val="28"/>
          <w:lang w:val="ru-RU"/>
        </w:rPr>
        <w:t>гуманитаризации</w:t>
      </w:r>
      <w:proofErr w:type="spellEnd"/>
      <w:r w:rsidRPr="00732E92">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58C766E2"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Идея прикладной направленности</w:t>
      </w:r>
      <w:r w:rsidRPr="00732E92">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14:paraId="74C2CB1C"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Идея экологизации</w:t>
      </w:r>
      <w:r w:rsidRPr="00732E92">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6FF6D74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14:paraId="6BAE6EA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w:t>
      </w:r>
      <w:r w:rsidRPr="00732E92">
        <w:rPr>
          <w:rFonts w:ascii="Times New Roman" w:hAnsi="Times New Roman"/>
          <w:color w:val="000000"/>
          <w:sz w:val="28"/>
          <w:lang w:val="ru-RU"/>
        </w:rPr>
        <w:lastRenderedPageBreak/>
        <w:t>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DD6DF3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14:paraId="573F35B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14:paraId="2EFDD3A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14:paraId="5AAC88E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280CCF5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Основными целями изучения физики в общем образовании являются: </w:t>
      </w:r>
    </w:p>
    <w:p w14:paraId="0E7B6379" w14:textId="77777777" w:rsidR="007646BD" w:rsidRPr="00732E92" w:rsidRDefault="007646BD" w:rsidP="007646BD">
      <w:pPr>
        <w:numPr>
          <w:ilvl w:val="0"/>
          <w:numId w:val="2"/>
        </w:numPr>
        <w:spacing w:after="0" w:line="264" w:lineRule="auto"/>
        <w:jc w:val="both"/>
        <w:rPr>
          <w:lang w:val="ru-RU"/>
        </w:rPr>
      </w:pPr>
      <w:r w:rsidRPr="00732E92">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14:paraId="2EA3E024" w14:textId="77777777" w:rsidR="007646BD" w:rsidRPr="00732E92" w:rsidRDefault="007646BD" w:rsidP="007646BD">
      <w:pPr>
        <w:numPr>
          <w:ilvl w:val="0"/>
          <w:numId w:val="2"/>
        </w:numPr>
        <w:spacing w:after="0" w:line="264" w:lineRule="auto"/>
        <w:jc w:val="both"/>
        <w:rPr>
          <w:lang w:val="ru-RU"/>
        </w:rPr>
      </w:pPr>
      <w:r w:rsidRPr="00732E92">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14:paraId="5FDA8DFB" w14:textId="77777777" w:rsidR="007646BD" w:rsidRPr="00732E92" w:rsidRDefault="007646BD" w:rsidP="007646BD">
      <w:pPr>
        <w:numPr>
          <w:ilvl w:val="0"/>
          <w:numId w:val="2"/>
        </w:numPr>
        <w:spacing w:after="0" w:line="264" w:lineRule="auto"/>
        <w:jc w:val="both"/>
        <w:rPr>
          <w:lang w:val="ru-RU"/>
        </w:rPr>
      </w:pPr>
      <w:r w:rsidRPr="00732E92">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14:paraId="5E85CC45" w14:textId="77777777" w:rsidR="007646BD" w:rsidRPr="00732E92" w:rsidRDefault="007646BD" w:rsidP="007646BD">
      <w:pPr>
        <w:numPr>
          <w:ilvl w:val="0"/>
          <w:numId w:val="2"/>
        </w:numPr>
        <w:spacing w:after="0" w:line="264" w:lineRule="auto"/>
        <w:jc w:val="both"/>
        <w:rPr>
          <w:lang w:val="ru-RU"/>
        </w:rPr>
      </w:pPr>
      <w:r w:rsidRPr="00732E92">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14:paraId="4DFA5718" w14:textId="77777777" w:rsidR="007646BD" w:rsidRPr="00732E92" w:rsidRDefault="007646BD" w:rsidP="007646BD">
      <w:pPr>
        <w:numPr>
          <w:ilvl w:val="0"/>
          <w:numId w:val="2"/>
        </w:numPr>
        <w:spacing w:after="0" w:line="264" w:lineRule="auto"/>
        <w:jc w:val="both"/>
        <w:rPr>
          <w:lang w:val="ru-RU"/>
        </w:rPr>
      </w:pPr>
      <w:r w:rsidRPr="00732E92">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14:paraId="17EC205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Достижение этих целей обеспечивается решением следующих задач в процессе изучения курса физики на уровне среднего общего образования:</w:t>
      </w:r>
    </w:p>
    <w:p w14:paraId="58A27829"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6BE897B5"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5510DA49"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02931324"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14:paraId="5F51FFC7"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67CE5BDF" w14:textId="77777777" w:rsidR="007646BD" w:rsidRPr="00732E92" w:rsidRDefault="007646BD" w:rsidP="007646BD">
      <w:pPr>
        <w:numPr>
          <w:ilvl w:val="0"/>
          <w:numId w:val="3"/>
        </w:numPr>
        <w:spacing w:after="0" w:line="264" w:lineRule="auto"/>
        <w:jc w:val="both"/>
        <w:rPr>
          <w:lang w:val="ru-RU"/>
        </w:rPr>
      </w:pPr>
      <w:r w:rsidRPr="00732E92">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14:paraId="72A75E0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w:t>
      </w:r>
      <w:bookmarkStart w:id="2" w:name="490f2411-5974-435e-ac25-4fd30bd3d382"/>
      <w:r w:rsidRPr="00732E92">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2"/>
      <w:r w:rsidRPr="00732E92">
        <w:rPr>
          <w:rFonts w:ascii="Times New Roman" w:hAnsi="Times New Roman"/>
          <w:color w:val="000000"/>
          <w:sz w:val="28"/>
          <w:lang w:val="ru-RU"/>
        </w:rPr>
        <w:t>‌‌</w:t>
      </w:r>
    </w:p>
    <w:p w14:paraId="19CF924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4B2B9651" w14:textId="77777777" w:rsidR="007646BD" w:rsidRPr="00732E92" w:rsidRDefault="007646BD" w:rsidP="007646BD">
      <w:pPr>
        <w:spacing w:after="0" w:line="264" w:lineRule="auto"/>
        <w:ind w:left="120"/>
        <w:jc w:val="center"/>
        <w:rPr>
          <w:lang w:val="ru-RU"/>
        </w:rPr>
      </w:pPr>
      <w:bookmarkStart w:id="3" w:name="_Toc124426195"/>
      <w:bookmarkStart w:id="4" w:name="block-12413155"/>
      <w:bookmarkEnd w:id="1"/>
      <w:bookmarkEnd w:id="3"/>
      <w:r w:rsidRPr="00732E92">
        <w:rPr>
          <w:rFonts w:ascii="Times New Roman" w:hAnsi="Times New Roman"/>
          <w:b/>
          <w:color w:val="000000"/>
          <w:sz w:val="28"/>
          <w:lang w:val="ru-RU"/>
        </w:rPr>
        <w:t>СОДЕРЖАНИЕ ОБУЧЕНИЯ</w:t>
      </w:r>
    </w:p>
    <w:p w14:paraId="7045AE2F" w14:textId="77777777" w:rsidR="007646BD" w:rsidRPr="00732E92" w:rsidRDefault="007646BD" w:rsidP="007646BD">
      <w:pPr>
        <w:spacing w:after="0" w:line="264" w:lineRule="auto"/>
        <w:ind w:left="120"/>
        <w:jc w:val="center"/>
        <w:rPr>
          <w:lang w:val="ru-RU"/>
        </w:rPr>
      </w:pPr>
      <w:r w:rsidRPr="00732E92">
        <w:rPr>
          <w:rFonts w:ascii="Times New Roman" w:hAnsi="Times New Roman"/>
          <w:b/>
          <w:color w:val="000000"/>
          <w:sz w:val="28"/>
          <w:lang w:val="ru-RU"/>
        </w:rPr>
        <w:t>11 КЛАСС</w:t>
      </w:r>
    </w:p>
    <w:p w14:paraId="3C382361"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Раздел 4. Электродинамика</w:t>
      </w:r>
    </w:p>
    <w:p w14:paraId="50B22611"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3. Магнитное поле. Электромагнитная индукция</w:t>
      </w:r>
    </w:p>
    <w:p w14:paraId="5D6B2E3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73D9F91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0C357E7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Сила Ампера, её модуль и направление.</w:t>
      </w:r>
    </w:p>
    <w:p w14:paraId="7B40401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14:paraId="6AE69A8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2BC3ED1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14:paraId="166A509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Правило Ленца.</w:t>
      </w:r>
    </w:p>
    <w:p w14:paraId="07A15E5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Индуктивность. Явление самоиндукции. Электродвижущая сила самоиндукции. </w:t>
      </w:r>
    </w:p>
    <w:p w14:paraId="54ABC6C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Энергия магнитного поля катушки с током.</w:t>
      </w:r>
    </w:p>
    <w:p w14:paraId="5CF698F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Электромагнитное поле.</w:t>
      </w:r>
    </w:p>
    <w:p w14:paraId="7B57042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544871B7"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7A3F500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Опыт Эрстеда. </w:t>
      </w:r>
    </w:p>
    <w:p w14:paraId="69EDC82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Отклонение электронного пучка магнитным полем. </w:t>
      </w:r>
    </w:p>
    <w:p w14:paraId="62244F3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Линии индукции магнитного поля.</w:t>
      </w:r>
    </w:p>
    <w:p w14:paraId="25FFE30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Взаимодействие двух проводников с током.</w:t>
      </w:r>
    </w:p>
    <w:p w14:paraId="64B5223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Сила Ампера.</w:t>
      </w:r>
    </w:p>
    <w:p w14:paraId="13ED707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Действие силы Лоренца на ионы электролита.</w:t>
      </w:r>
    </w:p>
    <w:p w14:paraId="16FF733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Явление электромагнитной индукции. </w:t>
      </w:r>
    </w:p>
    <w:p w14:paraId="60F31E5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Правило Ленца.</w:t>
      </w:r>
    </w:p>
    <w:p w14:paraId="69DF5C3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Зависимость электродвижущей силы индукции от скорости изменения магнитного потока.</w:t>
      </w:r>
    </w:p>
    <w:p w14:paraId="38E0E8A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Явление самоиндукции.</w:t>
      </w:r>
    </w:p>
    <w:p w14:paraId="2749CCCC"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Ученический эксперимент, лабораторные работы</w:t>
      </w:r>
    </w:p>
    <w:p w14:paraId="5542733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Изучение магнитного поля катушки с током.</w:t>
      </w:r>
    </w:p>
    <w:p w14:paraId="714A0AC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действия постоянного магнита на рамку с током.</w:t>
      </w:r>
    </w:p>
    <w:p w14:paraId="408C1DF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явления электромагнитной индукции.</w:t>
      </w:r>
    </w:p>
    <w:p w14:paraId="5A65F32E" w14:textId="77777777" w:rsidR="007646BD" w:rsidRPr="007646BD" w:rsidRDefault="007646BD" w:rsidP="007646BD">
      <w:pPr>
        <w:spacing w:after="0" w:line="264" w:lineRule="auto"/>
        <w:ind w:left="120"/>
        <w:jc w:val="both"/>
        <w:rPr>
          <w:lang w:val="ru-RU"/>
        </w:rPr>
      </w:pPr>
      <w:r w:rsidRPr="00732E92">
        <w:rPr>
          <w:rFonts w:ascii="Times New Roman" w:hAnsi="Times New Roman"/>
          <w:b/>
          <w:color w:val="000000"/>
          <w:sz w:val="28"/>
          <w:lang w:val="ru-RU"/>
        </w:rPr>
        <w:t xml:space="preserve">Раздел 5. </w:t>
      </w:r>
      <w:r w:rsidRPr="007646BD">
        <w:rPr>
          <w:rFonts w:ascii="Times New Roman" w:hAnsi="Times New Roman"/>
          <w:b/>
          <w:color w:val="000000"/>
          <w:sz w:val="28"/>
          <w:lang w:val="ru-RU"/>
        </w:rPr>
        <w:t>Колебания и волны</w:t>
      </w:r>
    </w:p>
    <w:p w14:paraId="142F07E0"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1. Механические и электромагнитные колебания</w:t>
      </w:r>
    </w:p>
    <w:p w14:paraId="6B4DDFE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14:paraId="2592D43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0CE335A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14:paraId="038DA64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 xml:space="preserve">Переменный ток. Синусоидальный переменный ток. Мощность переменного тока. Амплитудное и действующее значение силы тока и напряжения. </w:t>
      </w:r>
    </w:p>
    <w:p w14:paraId="6C2FBEA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14:paraId="7EB167C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14:paraId="76E81596"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40910DE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параметров колебательной системы (пружинный или математический маятник).</w:t>
      </w:r>
    </w:p>
    <w:p w14:paraId="17CF653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затухающих колебаний.</w:t>
      </w:r>
    </w:p>
    <w:p w14:paraId="0A6A79A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свойств вынужденных колебаний.</w:t>
      </w:r>
    </w:p>
    <w:p w14:paraId="31C89AA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Наблюдение резонанса. </w:t>
      </w:r>
    </w:p>
    <w:p w14:paraId="77E20D5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Свободные электромагнитные колебания.</w:t>
      </w:r>
    </w:p>
    <w:p w14:paraId="3626116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14:paraId="6D75833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14:paraId="5036B72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Модель линии электропередачи.</w:t>
      </w:r>
    </w:p>
    <w:p w14:paraId="5E1E4B88"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Ученический эксперимент, лабораторные работы</w:t>
      </w:r>
    </w:p>
    <w:p w14:paraId="4B4488D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14:paraId="1F431B5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14:paraId="6C7CB404"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2. Механические и электромагнитные волны</w:t>
      </w:r>
    </w:p>
    <w:p w14:paraId="0712EE6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7C4F822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Звук. Скорость звука. Громкость звука. Высота тона. Тембр звука.</w:t>
      </w:r>
    </w:p>
    <w:p w14:paraId="11413BF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732E92">
        <w:rPr>
          <w:rFonts w:ascii="Times New Roman" w:hAnsi="Times New Roman"/>
          <w:color w:val="000000"/>
          <w:sz w:val="28"/>
          <w:lang w:val="ru-RU"/>
        </w:rPr>
        <w:t xml:space="preserve">, </w:t>
      </w:r>
      <w:r>
        <w:rPr>
          <w:rFonts w:ascii="Times New Roman" w:hAnsi="Times New Roman"/>
          <w:color w:val="000000"/>
          <w:sz w:val="28"/>
        </w:rPr>
        <w:t>B</w:t>
      </w:r>
      <w:r w:rsidRPr="00732E92">
        <w:rPr>
          <w:rFonts w:ascii="Times New Roman" w:hAnsi="Times New Roman"/>
          <w:color w:val="000000"/>
          <w:sz w:val="28"/>
          <w:lang w:val="ru-RU"/>
        </w:rPr>
        <w:t xml:space="preserve">, </w:t>
      </w:r>
      <w:r>
        <w:rPr>
          <w:rFonts w:ascii="Times New Roman" w:hAnsi="Times New Roman"/>
          <w:color w:val="000000"/>
          <w:sz w:val="28"/>
        </w:rPr>
        <w:t>V</w:t>
      </w:r>
      <w:r w:rsidRPr="00732E92">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0EA5F09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Шкала электромагнитных волн. Применение электромагнитных волн в технике и быту.</w:t>
      </w:r>
    </w:p>
    <w:p w14:paraId="0F0A6D8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Принципы радиосвязи и телевидения. Радиолокация.</w:t>
      </w:r>
    </w:p>
    <w:p w14:paraId="1E1883C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Электромагнитное загрязнение окружающей среды.</w:t>
      </w:r>
    </w:p>
    <w:p w14:paraId="2D84117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3E9E76C4"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lastRenderedPageBreak/>
        <w:t>Демонстрации</w:t>
      </w:r>
    </w:p>
    <w:p w14:paraId="603F1F0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Образование и распространение поперечных и продольных волн.</w:t>
      </w:r>
    </w:p>
    <w:p w14:paraId="709764D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Колеблющееся тело как источник звука.</w:t>
      </w:r>
    </w:p>
    <w:p w14:paraId="7B0405C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отражения и преломления механических волн.</w:t>
      </w:r>
    </w:p>
    <w:p w14:paraId="645FCC8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интерференции и дифракции механических волн.</w:t>
      </w:r>
    </w:p>
    <w:p w14:paraId="4A35903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Звуковой резонанс.</w:t>
      </w:r>
    </w:p>
    <w:p w14:paraId="03EB350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связи громкости звука и высоты тона с амплитудой и частотой колебаний.</w:t>
      </w:r>
    </w:p>
    <w:p w14:paraId="715EF2B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14:paraId="62930D48"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3. Оптика</w:t>
      </w:r>
    </w:p>
    <w:p w14:paraId="3E716E1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14:paraId="2098D6D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14:paraId="2276232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292FB2D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Дисперсия света. Сложный состав белого света. Цвет.</w:t>
      </w:r>
    </w:p>
    <w:p w14:paraId="25EBA40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5BFFE7B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Пределы применимости геометрической оптики.</w:t>
      </w:r>
    </w:p>
    <w:p w14:paraId="036A705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256581C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423112B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Поляризация света.</w:t>
      </w:r>
    </w:p>
    <w:p w14:paraId="6FA7419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7E8BC1D3"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5297AD9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Прямолинейное распространение, отражение и преломление света. Оптические приборы.</w:t>
      </w:r>
    </w:p>
    <w:p w14:paraId="1FEC6AE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Полное внутреннее отражение. Модель световода.</w:t>
      </w:r>
    </w:p>
    <w:p w14:paraId="4BCD037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свойств изображений в линзах.</w:t>
      </w:r>
    </w:p>
    <w:p w14:paraId="130AE23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Модели микроскопа, телескопа.</w:t>
      </w:r>
    </w:p>
    <w:p w14:paraId="2396419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интерференции света.</w:t>
      </w:r>
    </w:p>
    <w:p w14:paraId="565EE1E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дифракции света.</w:t>
      </w:r>
    </w:p>
    <w:p w14:paraId="110CF63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 xml:space="preserve">Наблюдение дисперсии света. </w:t>
      </w:r>
    </w:p>
    <w:p w14:paraId="394D942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Получение спектра с помощью призмы.</w:t>
      </w:r>
    </w:p>
    <w:p w14:paraId="7038D07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Получение спектра с помощью дифракционной решётки.</w:t>
      </w:r>
    </w:p>
    <w:p w14:paraId="4EA33A1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поляризации света.</w:t>
      </w:r>
    </w:p>
    <w:p w14:paraId="66F7F60B"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Ученический эксперимент, лабораторные работы</w:t>
      </w:r>
    </w:p>
    <w:p w14:paraId="51A6E99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Измерение показателя преломления стекла. </w:t>
      </w:r>
    </w:p>
    <w:p w14:paraId="0B5C781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свойств изображений в линзах.</w:t>
      </w:r>
    </w:p>
    <w:p w14:paraId="7578A8B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дисперсии света.</w:t>
      </w:r>
    </w:p>
    <w:p w14:paraId="30EDF09E"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Раздел 6. Основы специальной теории относительности</w:t>
      </w:r>
    </w:p>
    <w:p w14:paraId="3334996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03EE644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Относительность одновременности. Замедление времени и сокращение длины.</w:t>
      </w:r>
    </w:p>
    <w:p w14:paraId="6B8AD44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Энергия и импульс релятивистской частицы.</w:t>
      </w:r>
    </w:p>
    <w:p w14:paraId="47FEC71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Связь массы с энергией и импульсом релятивистской частицы. Энергия покоя.</w:t>
      </w:r>
    </w:p>
    <w:p w14:paraId="14289DCB"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Раздел 7. Квантовая физика</w:t>
      </w:r>
    </w:p>
    <w:p w14:paraId="753A1F74" w14:textId="77777777" w:rsidR="007646BD" w:rsidRPr="007646BD" w:rsidRDefault="007646BD" w:rsidP="007646BD">
      <w:pPr>
        <w:spacing w:after="0" w:line="264" w:lineRule="auto"/>
        <w:ind w:firstLine="600"/>
        <w:jc w:val="both"/>
        <w:rPr>
          <w:lang w:val="ru-RU"/>
        </w:rPr>
      </w:pPr>
      <w:r w:rsidRPr="00732E92">
        <w:rPr>
          <w:rFonts w:ascii="Times New Roman" w:hAnsi="Times New Roman"/>
          <w:b/>
          <w:i/>
          <w:color w:val="000000"/>
          <w:sz w:val="28"/>
          <w:lang w:val="ru-RU"/>
        </w:rPr>
        <w:t xml:space="preserve">Тема 1. </w:t>
      </w:r>
      <w:r w:rsidRPr="007646BD">
        <w:rPr>
          <w:rFonts w:ascii="Times New Roman" w:hAnsi="Times New Roman"/>
          <w:b/>
          <w:i/>
          <w:color w:val="000000"/>
          <w:sz w:val="28"/>
          <w:lang w:val="ru-RU"/>
        </w:rPr>
        <w:t>Элементы квантовой оптики</w:t>
      </w:r>
    </w:p>
    <w:p w14:paraId="51D5938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14:paraId="0988D18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60D9C4D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Давление света. Опыты П. Н. Лебедева.</w:t>
      </w:r>
    </w:p>
    <w:p w14:paraId="1D620FF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Химическое действие света.</w:t>
      </w:r>
    </w:p>
    <w:p w14:paraId="560AC9E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14:paraId="76F14B1B"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21DB4BF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Фотоэффект на установке с цинковой пластиной.</w:t>
      </w:r>
    </w:p>
    <w:p w14:paraId="74FEE21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Исследование законов внешнего фотоэффекта. </w:t>
      </w:r>
    </w:p>
    <w:p w14:paraId="713409C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Светодиод.</w:t>
      </w:r>
    </w:p>
    <w:p w14:paraId="74691D7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Солнечная батарея.</w:t>
      </w:r>
    </w:p>
    <w:p w14:paraId="7F9B70C2"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2. Строение атома</w:t>
      </w:r>
    </w:p>
    <w:p w14:paraId="0941B44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732E92">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14:paraId="38AE77C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Волновые свойства частиц. Волны де Бройля. Корпускулярно-волновой дуализм. </w:t>
      </w:r>
    </w:p>
    <w:p w14:paraId="1836525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Спонтанное и вынужденное излучение. </w:t>
      </w:r>
    </w:p>
    <w:p w14:paraId="77023BF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Технические устройства и практическое применение: спектральный анализ (спектроскоп), лазер, квантовый компьютер.</w:t>
      </w:r>
    </w:p>
    <w:p w14:paraId="2BC30A1C"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7467A16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Модель опыта Резерфорда.</w:t>
      </w:r>
    </w:p>
    <w:p w14:paraId="46A8907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Определение длины волны лазера.</w:t>
      </w:r>
    </w:p>
    <w:p w14:paraId="4BBBE6B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линейчатых спектров излучения.</w:t>
      </w:r>
    </w:p>
    <w:p w14:paraId="0290175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Лазер.</w:t>
      </w:r>
    </w:p>
    <w:p w14:paraId="6CDC11EF"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Ученический эксперимент, лабораторные работы</w:t>
      </w:r>
    </w:p>
    <w:p w14:paraId="51A8F9E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Наблюдение линейчатого спектра.</w:t>
      </w:r>
    </w:p>
    <w:p w14:paraId="5A882268" w14:textId="77777777" w:rsidR="007646BD" w:rsidRPr="00732E92" w:rsidRDefault="007646BD" w:rsidP="007646BD">
      <w:pPr>
        <w:spacing w:after="0" w:line="264" w:lineRule="auto"/>
        <w:ind w:firstLine="600"/>
        <w:jc w:val="both"/>
        <w:rPr>
          <w:lang w:val="ru-RU"/>
        </w:rPr>
      </w:pPr>
      <w:r w:rsidRPr="00732E92">
        <w:rPr>
          <w:rFonts w:ascii="Times New Roman" w:hAnsi="Times New Roman"/>
          <w:b/>
          <w:i/>
          <w:color w:val="000000"/>
          <w:sz w:val="28"/>
          <w:lang w:val="ru-RU"/>
        </w:rPr>
        <w:t>Тема 3. Атомное ядро</w:t>
      </w:r>
    </w:p>
    <w:p w14:paraId="339CC38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14:paraId="2006D4E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14:paraId="4122BC9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14:paraId="6CA9034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Энергия связи нуклонов в ядре. Ядерные силы. Дефект массы ядра.</w:t>
      </w:r>
    </w:p>
    <w:p w14:paraId="2AEFBD9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Ядерные реакции. Деление и синтез ядер.</w:t>
      </w:r>
    </w:p>
    <w:p w14:paraId="4A4A35E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14:paraId="1C03DC0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Элементарные частицы. Открытие позитрона. </w:t>
      </w:r>
    </w:p>
    <w:p w14:paraId="5B1BE57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Методы наблюдения и регистрации элементарных частиц.</w:t>
      </w:r>
    </w:p>
    <w:p w14:paraId="583EA43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Фундаментальные взаимодействия. Единство физической картины мира.</w:t>
      </w:r>
    </w:p>
    <w:p w14:paraId="762E2B8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14:paraId="6449465D"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Демонстрации</w:t>
      </w:r>
    </w:p>
    <w:p w14:paraId="6A1D5A1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Счётчик ионизирующих частиц.</w:t>
      </w:r>
    </w:p>
    <w:p w14:paraId="03160B50"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Ученический эксперимент, лабораторные работы</w:t>
      </w:r>
    </w:p>
    <w:p w14:paraId="7FBC9F3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Исследование треков частиц (по готовым фотографиям).</w:t>
      </w:r>
    </w:p>
    <w:p w14:paraId="02346F01"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Раздел 8. Элементы астрономии и астрофизики</w:t>
      </w:r>
    </w:p>
    <w:p w14:paraId="30932D2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Этапы развития астрономии. Прикладное и мировоззренческое значение астрономии.</w:t>
      </w:r>
    </w:p>
    <w:p w14:paraId="1937854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Вид звёздного неба. Созвездия, яркие звёзды, планеты, их видимое движение.</w:t>
      </w:r>
    </w:p>
    <w:p w14:paraId="02003B4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Солнечная система. </w:t>
      </w:r>
    </w:p>
    <w:p w14:paraId="5DEDCCE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732E92">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14:paraId="06DAC52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11C9ACE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14:paraId="00FBD87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Масштабная структура Вселенной. Метагалактика. </w:t>
      </w:r>
    </w:p>
    <w:p w14:paraId="58AB207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Нерешённые проблемы астрономии.</w:t>
      </w:r>
    </w:p>
    <w:p w14:paraId="38089480"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Ученические наблюдения</w:t>
      </w:r>
    </w:p>
    <w:p w14:paraId="3C35C4B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75C7C47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Наблюдения в телескоп Луны, планет, Млечного Пути.</w:t>
      </w:r>
    </w:p>
    <w:p w14:paraId="0BC90757"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Обобщающее повторение</w:t>
      </w:r>
    </w:p>
    <w:p w14:paraId="3A2B3CB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27C432F6"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Межпредметные связи</w:t>
      </w:r>
    </w:p>
    <w:p w14:paraId="2CE3C6F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14:paraId="39556D31"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Межпредметные понятия</w:t>
      </w:r>
      <w:r w:rsidRPr="00732E92">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1D4ABAC2"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Математика:</w:t>
      </w:r>
      <w:r w:rsidRPr="00732E92">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56EB62AA"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Биология:</w:t>
      </w:r>
      <w:r w:rsidRPr="00732E92">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1F350AD2"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Химия:</w:t>
      </w:r>
      <w:r w:rsidRPr="00732E92">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14:paraId="50ECE5D1"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t>География:</w:t>
      </w:r>
      <w:r w:rsidRPr="00732E92">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14:paraId="2B39605D" w14:textId="77777777" w:rsidR="007646BD" w:rsidRPr="00732E92" w:rsidRDefault="007646BD" w:rsidP="007646BD">
      <w:pPr>
        <w:spacing w:after="0" w:line="264" w:lineRule="auto"/>
        <w:ind w:firstLine="600"/>
        <w:jc w:val="both"/>
        <w:rPr>
          <w:lang w:val="ru-RU"/>
        </w:rPr>
      </w:pPr>
      <w:r w:rsidRPr="00732E92">
        <w:rPr>
          <w:rFonts w:ascii="Times New Roman" w:hAnsi="Times New Roman"/>
          <w:i/>
          <w:color w:val="000000"/>
          <w:sz w:val="28"/>
          <w:lang w:val="ru-RU"/>
        </w:rPr>
        <w:lastRenderedPageBreak/>
        <w:t>Технология:</w:t>
      </w:r>
      <w:r w:rsidRPr="00732E92">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533296AB" w14:textId="77777777" w:rsidR="007646BD" w:rsidRPr="00732E92" w:rsidRDefault="007646BD" w:rsidP="007646BD">
      <w:pPr>
        <w:spacing w:after="0" w:line="264" w:lineRule="auto"/>
        <w:ind w:left="120"/>
        <w:jc w:val="both"/>
        <w:rPr>
          <w:lang w:val="ru-RU"/>
        </w:rPr>
      </w:pPr>
      <w:bookmarkStart w:id="5" w:name="block-12413156"/>
      <w:bookmarkEnd w:id="4"/>
    </w:p>
    <w:p w14:paraId="56CAF184" w14:textId="77777777" w:rsidR="007646BD" w:rsidRPr="00732E92" w:rsidRDefault="007646BD" w:rsidP="007646BD">
      <w:pPr>
        <w:spacing w:after="0" w:line="264" w:lineRule="auto"/>
        <w:ind w:left="120"/>
        <w:jc w:val="center"/>
        <w:rPr>
          <w:lang w:val="ru-RU"/>
        </w:rPr>
      </w:pPr>
      <w:r w:rsidRPr="00732E92">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14:paraId="42A0352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1724486E" w14:textId="77777777" w:rsidR="007646BD" w:rsidRPr="00732E92" w:rsidRDefault="007646BD" w:rsidP="007646BD">
      <w:pPr>
        <w:spacing w:after="0"/>
        <w:ind w:left="120"/>
        <w:rPr>
          <w:lang w:val="ru-RU"/>
        </w:rPr>
      </w:pPr>
      <w:bookmarkStart w:id="6" w:name="_Toc138345808"/>
      <w:bookmarkEnd w:id="6"/>
      <w:r w:rsidRPr="00732E92">
        <w:rPr>
          <w:rFonts w:ascii="Times New Roman" w:hAnsi="Times New Roman"/>
          <w:b/>
          <w:color w:val="000000"/>
          <w:sz w:val="28"/>
          <w:lang w:val="ru-RU"/>
        </w:rPr>
        <w:t>ЛИЧНОСТНЫЕ РЕЗУЛЬТАТЫ</w:t>
      </w:r>
    </w:p>
    <w:p w14:paraId="65FB51F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5845ECC"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1) гражданского воспитания:</w:t>
      </w:r>
    </w:p>
    <w:p w14:paraId="7235B1C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10F291F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14:paraId="44D7574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143BF36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AF530C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готовность к гуманитарной и волонтёрской деятельности;</w:t>
      </w:r>
    </w:p>
    <w:p w14:paraId="0B5DEA6A"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2)</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патриотического воспитания:</w:t>
      </w:r>
    </w:p>
    <w:p w14:paraId="2CF691F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сформированность российской гражданской идентичности, патриотизма; </w:t>
      </w:r>
    </w:p>
    <w:p w14:paraId="0A4B7A9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14:paraId="0CA9D67C"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3)</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духовно-нравственного воспитания:</w:t>
      </w:r>
    </w:p>
    <w:p w14:paraId="6A96034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сформированность нравственного сознания, этического поведения; </w:t>
      </w:r>
    </w:p>
    <w:p w14:paraId="180979E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3E96D0C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осознание личного вклада в построение устойчивого будущего;</w:t>
      </w:r>
    </w:p>
    <w:p w14:paraId="3AD49380"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4)</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эстетического воспитания:</w:t>
      </w:r>
    </w:p>
    <w:p w14:paraId="082B5F3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14:paraId="02F12A16"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lastRenderedPageBreak/>
        <w:t>5)</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трудового воспитания:</w:t>
      </w:r>
    </w:p>
    <w:p w14:paraId="78E844B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01A004B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14:paraId="72E16C64"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6)</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экологического воспитания:</w:t>
      </w:r>
    </w:p>
    <w:p w14:paraId="4D0833F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14:paraId="4EBE3E8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7370C86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14:paraId="48C52D0D" w14:textId="77777777" w:rsidR="007646BD" w:rsidRPr="00732E92" w:rsidRDefault="007646BD" w:rsidP="007646BD">
      <w:pPr>
        <w:spacing w:after="0" w:line="264" w:lineRule="auto"/>
        <w:ind w:firstLine="600"/>
        <w:jc w:val="both"/>
        <w:rPr>
          <w:lang w:val="ru-RU"/>
        </w:rPr>
      </w:pPr>
      <w:r w:rsidRPr="00732E92">
        <w:rPr>
          <w:rFonts w:ascii="Times New Roman" w:hAnsi="Times New Roman"/>
          <w:b/>
          <w:color w:val="000000"/>
          <w:sz w:val="28"/>
          <w:lang w:val="ru-RU"/>
        </w:rPr>
        <w:t>7)</w:t>
      </w:r>
      <w:r w:rsidRPr="00732E92">
        <w:rPr>
          <w:rFonts w:ascii="Times New Roman" w:hAnsi="Times New Roman"/>
          <w:color w:val="000000"/>
          <w:sz w:val="28"/>
          <w:lang w:val="ru-RU"/>
        </w:rPr>
        <w:t xml:space="preserve"> </w:t>
      </w:r>
      <w:r w:rsidRPr="00732E92">
        <w:rPr>
          <w:rFonts w:ascii="Times New Roman" w:hAnsi="Times New Roman"/>
          <w:b/>
          <w:color w:val="000000"/>
          <w:sz w:val="28"/>
          <w:lang w:val="ru-RU"/>
        </w:rPr>
        <w:t>ценности научного познания:</w:t>
      </w:r>
    </w:p>
    <w:p w14:paraId="4F5E1B8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14:paraId="6852A85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460FED96" w14:textId="77777777" w:rsidR="007646BD" w:rsidRPr="00732E92" w:rsidRDefault="007646BD" w:rsidP="007646BD">
      <w:pPr>
        <w:spacing w:after="0"/>
        <w:ind w:left="120"/>
        <w:jc w:val="center"/>
        <w:rPr>
          <w:lang w:val="ru-RU"/>
        </w:rPr>
      </w:pPr>
      <w:bookmarkStart w:id="7" w:name="_Toc138345809"/>
      <w:bookmarkEnd w:id="7"/>
      <w:r w:rsidRPr="00732E92">
        <w:rPr>
          <w:rFonts w:ascii="Times New Roman" w:hAnsi="Times New Roman"/>
          <w:b/>
          <w:color w:val="000000"/>
          <w:sz w:val="28"/>
          <w:lang w:val="ru-RU"/>
        </w:rPr>
        <w:t>МЕТАПРЕДМЕТНЫЕ РЕЗУЛЬТАТЫ</w:t>
      </w:r>
    </w:p>
    <w:p w14:paraId="6C1A7C3D"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Познавательные универсальные учебные действия</w:t>
      </w:r>
    </w:p>
    <w:p w14:paraId="4F1D2DD0"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Базовые логические действия:</w:t>
      </w:r>
    </w:p>
    <w:p w14:paraId="2D7375E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417FFE7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определять цели деятельности, задавать параметры и критерии их достижения;</w:t>
      </w:r>
    </w:p>
    <w:p w14:paraId="6652986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14:paraId="09ADEB4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027FBA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48EE0EF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6FC1A0C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развивать креативное мышление при решении жизненных проблем.</w:t>
      </w:r>
    </w:p>
    <w:p w14:paraId="7242CEB5"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Базовые исследовательские действия</w:t>
      </w:r>
      <w:r w:rsidRPr="00732E92">
        <w:rPr>
          <w:rFonts w:ascii="Times New Roman" w:hAnsi="Times New Roman"/>
          <w:color w:val="000000"/>
          <w:sz w:val="28"/>
          <w:lang w:val="ru-RU"/>
        </w:rPr>
        <w:t>:</w:t>
      </w:r>
    </w:p>
    <w:p w14:paraId="0800E7E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владеть научной терминологией, ключевыми понятиями и методами физической науки;</w:t>
      </w:r>
    </w:p>
    <w:p w14:paraId="25CC221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w:t>
      </w:r>
      <w:r w:rsidRPr="00732E92">
        <w:rPr>
          <w:rFonts w:ascii="Times New Roman" w:hAnsi="Times New Roman"/>
          <w:color w:val="000000"/>
          <w:sz w:val="28"/>
          <w:lang w:val="ru-RU"/>
        </w:rPr>
        <w:lastRenderedPageBreak/>
        <w:t xml:space="preserve">методов решения задач физического содержания, применению различных методов познания; </w:t>
      </w:r>
    </w:p>
    <w:p w14:paraId="2343A7A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14:paraId="7583F52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260D58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ED49C8"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14:paraId="2534430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давать оценку новым ситуациям, оценивать приобретённый опыт;</w:t>
      </w:r>
    </w:p>
    <w:p w14:paraId="60FCB81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уметь переносить знания по физике в практическую область жизнедеятельности;</w:t>
      </w:r>
    </w:p>
    <w:p w14:paraId="5A30167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уметь интегрировать знания из разных предметных областей; </w:t>
      </w:r>
    </w:p>
    <w:p w14:paraId="01D9A1B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выдвигать новые идеи, предлагать оригинальные подходы и решения; </w:t>
      </w:r>
    </w:p>
    <w:p w14:paraId="151E2AA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ставить проблемы и задачи, допускающие альтернативные решения.</w:t>
      </w:r>
    </w:p>
    <w:p w14:paraId="4156E020"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Работа с информацией:</w:t>
      </w:r>
    </w:p>
    <w:p w14:paraId="3CE0F07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769C1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оценивать достоверность информации; </w:t>
      </w:r>
    </w:p>
    <w:p w14:paraId="0D4FE0E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C74962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2FB11688"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Коммуникативные универсальные учебные действия:</w:t>
      </w:r>
    </w:p>
    <w:p w14:paraId="37BA3A5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осуществлять общение на уроках физики и во вне­урочной деятельности;</w:t>
      </w:r>
    </w:p>
    <w:p w14:paraId="7E5E159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распознавать предпосылки конфликтных ситуаций и смягчать конфликты;</w:t>
      </w:r>
    </w:p>
    <w:p w14:paraId="7A7036B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3DEF44D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понимать и использовать преимущества командной и индивидуальной работы;</w:t>
      </w:r>
    </w:p>
    <w:p w14:paraId="1F3202B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 xml:space="preserve">выбирать тематику и методы совместных действий с учётом общих интересов и возможностей каждого члена коллектива; </w:t>
      </w:r>
    </w:p>
    <w:p w14:paraId="5CA003C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1BE7B9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0398C2A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166F3B6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44460578"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Регулятивные универсальные учебные действия</w:t>
      </w:r>
    </w:p>
    <w:p w14:paraId="4D4CA63F"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Самоорганизация:</w:t>
      </w:r>
    </w:p>
    <w:p w14:paraId="1092925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6205943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0B14A03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давать оценку новым ситуациям;</w:t>
      </w:r>
    </w:p>
    <w:p w14:paraId="3152E60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расширять рамки учебного предмета на основе личных предпочтений;</w:t>
      </w:r>
    </w:p>
    <w:p w14:paraId="544E522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14:paraId="5BB3BA2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оценивать приобретённый опыт;</w:t>
      </w:r>
    </w:p>
    <w:p w14:paraId="18F9454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14:paraId="2DE3B034" w14:textId="77777777" w:rsidR="007646BD" w:rsidRPr="00732E92" w:rsidRDefault="007646BD" w:rsidP="007646BD">
      <w:pPr>
        <w:spacing w:after="0" w:line="264" w:lineRule="auto"/>
        <w:ind w:left="120"/>
        <w:jc w:val="both"/>
        <w:rPr>
          <w:lang w:val="ru-RU"/>
        </w:rPr>
      </w:pPr>
      <w:r w:rsidRPr="00732E92">
        <w:rPr>
          <w:rFonts w:ascii="Times New Roman" w:hAnsi="Times New Roman"/>
          <w:b/>
          <w:color w:val="000000"/>
          <w:sz w:val="28"/>
          <w:lang w:val="ru-RU"/>
        </w:rPr>
        <w:t>Самоконтроль, эмоциональный интеллект:</w:t>
      </w:r>
    </w:p>
    <w:p w14:paraId="12EB749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DE4731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701FEF9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использовать приёмы рефлексии для оценки ситуации, выбора верного решения;</w:t>
      </w:r>
    </w:p>
    <w:p w14:paraId="1437D445"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уметь оценивать риски и своевременно принимать решения по их снижению;</w:t>
      </w:r>
    </w:p>
    <w:p w14:paraId="3CD70F2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принимать мотивы и аргументы других при анализе результатов деятельности;</w:t>
      </w:r>
    </w:p>
    <w:p w14:paraId="216CBB23"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принимать себя, понимая свои недостатки и достоинства;</w:t>
      </w:r>
    </w:p>
    <w:p w14:paraId="6353E62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 xml:space="preserve">принимать мотивы и аргументы других при анализе результатов деятельности; </w:t>
      </w:r>
    </w:p>
    <w:p w14:paraId="24B09DF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признавать своё право и право других на ошибки.</w:t>
      </w:r>
    </w:p>
    <w:p w14:paraId="26A7D62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0FCE96F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381650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60EAB3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BCA6039"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2DDA5A5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2CC8FAE6" w14:textId="77777777" w:rsidR="007646BD" w:rsidRPr="00732E92" w:rsidRDefault="007646BD" w:rsidP="007646BD">
      <w:pPr>
        <w:spacing w:after="0"/>
        <w:ind w:left="120"/>
        <w:jc w:val="center"/>
        <w:rPr>
          <w:lang w:val="ru-RU"/>
        </w:rPr>
      </w:pPr>
      <w:bookmarkStart w:id="8" w:name="_Toc138345810"/>
      <w:bookmarkStart w:id="9" w:name="_Toc134720971"/>
      <w:bookmarkEnd w:id="8"/>
      <w:bookmarkEnd w:id="9"/>
      <w:r w:rsidRPr="00732E92">
        <w:rPr>
          <w:rFonts w:ascii="Times New Roman" w:hAnsi="Times New Roman"/>
          <w:b/>
          <w:color w:val="000000"/>
          <w:sz w:val="28"/>
          <w:lang w:val="ru-RU"/>
        </w:rPr>
        <w:t>ПРЕДМЕТНЫЕ РЕЗУЛЬТАТЫ</w:t>
      </w:r>
    </w:p>
    <w:p w14:paraId="48689A7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К концу обучения </w:t>
      </w:r>
      <w:r w:rsidRPr="00732E92">
        <w:rPr>
          <w:rFonts w:ascii="Times New Roman" w:hAnsi="Times New Roman"/>
          <w:b/>
          <w:color w:val="000000"/>
          <w:sz w:val="28"/>
          <w:lang w:val="ru-RU"/>
        </w:rPr>
        <w:t>в 11 классе</w:t>
      </w:r>
      <w:r w:rsidRPr="00732E92">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14:paraId="6FFB9D0D"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22C4EE4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77F65C6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 xml:space="preserve">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w:t>
      </w:r>
      <w:r w:rsidRPr="00732E92">
        <w:rPr>
          <w:rFonts w:ascii="Times New Roman" w:hAnsi="Times New Roman"/>
          <w:color w:val="000000"/>
          <w:sz w:val="28"/>
          <w:lang w:val="ru-RU"/>
        </w:rPr>
        <w:lastRenderedPageBreak/>
        <w:t>линейчатого спектра атома водорода, естественная и искусственная радиоактивность;</w:t>
      </w:r>
    </w:p>
    <w:p w14:paraId="4142EABA"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3F33B437"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3D95893B"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2CBE81D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14:paraId="2386D93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строить и описывать изображение, создаваемое плоским зеркалом, тонкой линзой;</w:t>
      </w:r>
    </w:p>
    <w:p w14:paraId="0746CB00"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41E67A3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lastRenderedPageBreak/>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41EA96AC"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5FA31B66"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0F5F0CDF"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4C7D814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05D67351"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0F12A612"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5979CA7E"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305A2854" w14:textId="77777777" w:rsidR="007646BD" w:rsidRPr="00732E92" w:rsidRDefault="007646BD" w:rsidP="007646BD">
      <w:pPr>
        <w:spacing w:after="0" w:line="264" w:lineRule="auto"/>
        <w:ind w:firstLine="600"/>
        <w:jc w:val="both"/>
        <w:rPr>
          <w:lang w:val="ru-RU"/>
        </w:rPr>
      </w:pPr>
      <w:r w:rsidRPr="00732E92">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DC9EF37" w14:textId="11FB547A" w:rsidR="007646BD" w:rsidRDefault="007646BD" w:rsidP="007646BD">
      <w:pPr>
        <w:spacing w:after="0" w:line="264" w:lineRule="auto"/>
        <w:ind w:firstLine="600"/>
        <w:jc w:val="both"/>
        <w:rPr>
          <w:rFonts w:ascii="Times New Roman" w:hAnsi="Times New Roman"/>
          <w:color w:val="000000"/>
          <w:sz w:val="28"/>
          <w:lang w:val="ru-RU"/>
        </w:rPr>
      </w:pPr>
      <w:r w:rsidRPr="00732E92">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C3AC187" w14:textId="77777777" w:rsidR="000A1D92" w:rsidRDefault="000A1D92" w:rsidP="000A1D92">
      <w:pPr>
        <w:pStyle w:val="ConsPlusNormal"/>
        <w:jc w:val="center"/>
        <w:rPr>
          <w:rFonts w:ascii="Times New Roman" w:hAnsi="Times New Roman" w:cs="Times New Roman"/>
          <w:b/>
          <w:bCs/>
          <w:sz w:val="28"/>
          <w:szCs w:val="28"/>
        </w:rPr>
      </w:pPr>
    </w:p>
    <w:p w14:paraId="52298913" w14:textId="77777777" w:rsidR="000A1D92" w:rsidRDefault="000A1D92" w:rsidP="000A1D92">
      <w:pPr>
        <w:pStyle w:val="ConsPlusNormal"/>
        <w:jc w:val="center"/>
        <w:rPr>
          <w:rFonts w:ascii="Times New Roman" w:hAnsi="Times New Roman" w:cs="Times New Roman"/>
          <w:b/>
          <w:bCs/>
          <w:sz w:val="28"/>
          <w:szCs w:val="28"/>
        </w:rPr>
      </w:pPr>
    </w:p>
    <w:p w14:paraId="2A26ED62" w14:textId="77777777" w:rsidR="000A1D92" w:rsidRDefault="000A1D92" w:rsidP="000A1D92">
      <w:pPr>
        <w:pStyle w:val="ConsPlusNormal"/>
        <w:jc w:val="center"/>
        <w:rPr>
          <w:rFonts w:ascii="Times New Roman" w:hAnsi="Times New Roman" w:cs="Times New Roman"/>
          <w:b/>
          <w:bCs/>
          <w:sz w:val="28"/>
          <w:szCs w:val="28"/>
        </w:rPr>
      </w:pPr>
    </w:p>
    <w:p w14:paraId="31CCE86F" w14:textId="77777777" w:rsidR="000A1D92" w:rsidRDefault="000A1D92" w:rsidP="000A1D92">
      <w:pPr>
        <w:pStyle w:val="ConsPlusNormal"/>
        <w:jc w:val="center"/>
        <w:rPr>
          <w:rFonts w:ascii="Times New Roman" w:hAnsi="Times New Roman" w:cs="Times New Roman"/>
          <w:b/>
          <w:bCs/>
          <w:sz w:val="28"/>
          <w:szCs w:val="28"/>
        </w:rPr>
      </w:pPr>
    </w:p>
    <w:p w14:paraId="67AB33E6" w14:textId="326D9A80"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lastRenderedPageBreak/>
        <w:t>Проверяемые требования к результатам освоения основной</w:t>
      </w:r>
    </w:p>
    <w:p w14:paraId="2DF2E415"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образовательной программы (11 класс)</w:t>
      </w:r>
    </w:p>
    <w:p w14:paraId="5A24D830" w14:textId="77777777" w:rsidR="000A1D92" w:rsidRDefault="000A1D92" w:rsidP="000A1D9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0A1D92" w:rsidRPr="000A1D92" w14:paraId="19CAD9B9" w14:textId="77777777" w:rsidTr="007D1871">
        <w:tc>
          <w:tcPr>
            <w:tcW w:w="1701" w:type="dxa"/>
          </w:tcPr>
          <w:p w14:paraId="52868C1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результата</w:t>
            </w:r>
          </w:p>
        </w:tc>
        <w:tc>
          <w:tcPr>
            <w:tcW w:w="7370" w:type="dxa"/>
          </w:tcPr>
          <w:p w14:paraId="0EBA3D3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предметные результаты освоения основной образовательной программы среднего общего образования</w:t>
            </w:r>
          </w:p>
        </w:tc>
      </w:tr>
      <w:tr w:rsidR="000A1D92" w:rsidRPr="000A1D92" w14:paraId="2CB078B2" w14:textId="77777777" w:rsidTr="007D1871">
        <w:tc>
          <w:tcPr>
            <w:tcW w:w="1701" w:type="dxa"/>
          </w:tcPr>
          <w:p w14:paraId="160F3BE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w:t>
            </w:r>
          </w:p>
        </w:tc>
        <w:tc>
          <w:tcPr>
            <w:tcW w:w="7370" w:type="dxa"/>
          </w:tcPr>
          <w:p w14:paraId="617A523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0A1D92" w:rsidRPr="000A1D92" w14:paraId="4AE82838" w14:textId="77777777" w:rsidTr="007D1871">
        <w:tc>
          <w:tcPr>
            <w:tcW w:w="1701" w:type="dxa"/>
          </w:tcPr>
          <w:p w14:paraId="09131C69"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11.2</w:t>
            </w:r>
          </w:p>
        </w:tc>
        <w:tc>
          <w:tcPr>
            <w:tcW w:w="7370" w:type="dxa"/>
          </w:tcPr>
          <w:p w14:paraId="3D359028"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0A1D92" w:rsidRPr="000A1D92" w14:paraId="5FF49D0C" w14:textId="77777777" w:rsidTr="007D1871">
        <w:tc>
          <w:tcPr>
            <w:tcW w:w="1701" w:type="dxa"/>
          </w:tcPr>
          <w:p w14:paraId="475BD67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11.3</w:t>
            </w:r>
          </w:p>
        </w:tc>
        <w:tc>
          <w:tcPr>
            <w:tcW w:w="7370" w:type="dxa"/>
          </w:tcPr>
          <w:p w14:paraId="293E8EAF"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0A1D92" w:rsidRPr="000A1D92" w14:paraId="547DA937" w14:textId="77777777" w:rsidTr="007D1871">
        <w:tc>
          <w:tcPr>
            <w:tcW w:w="1701" w:type="dxa"/>
          </w:tcPr>
          <w:p w14:paraId="4639CE8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11.4</w:t>
            </w:r>
          </w:p>
        </w:tc>
        <w:tc>
          <w:tcPr>
            <w:tcW w:w="7370" w:type="dxa"/>
          </w:tcPr>
          <w:p w14:paraId="32B4932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0A1D92" w:rsidRPr="000A1D92" w14:paraId="7C0FDA2F" w14:textId="77777777" w:rsidTr="007D1871">
        <w:tc>
          <w:tcPr>
            <w:tcW w:w="1701" w:type="dxa"/>
          </w:tcPr>
          <w:p w14:paraId="73D1745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11.5</w:t>
            </w:r>
          </w:p>
        </w:tc>
        <w:tc>
          <w:tcPr>
            <w:tcW w:w="7370" w:type="dxa"/>
          </w:tcPr>
          <w:p w14:paraId="4569849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0A1D92" w:rsidRPr="000A1D92" w14:paraId="24DB8332" w14:textId="77777777" w:rsidTr="007D1871">
        <w:tc>
          <w:tcPr>
            <w:tcW w:w="1701" w:type="dxa"/>
          </w:tcPr>
          <w:p w14:paraId="073234A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11.6</w:t>
            </w:r>
          </w:p>
        </w:tc>
        <w:tc>
          <w:tcPr>
            <w:tcW w:w="7370" w:type="dxa"/>
          </w:tcPr>
          <w:p w14:paraId="2C1B0D5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w:t>
            </w:r>
            <w:r w:rsidRPr="000A1D92">
              <w:rPr>
                <w:rFonts w:ascii="Times New Roman" w:hAnsi="Times New Roman" w:cs="Times New Roman"/>
                <w:sz w:val="24"/>
                <w:szCs w:val="24"/>
              </w:rPr>
              <w:lastRenderedPageBreak/>
              <w:t>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0A1D92" w:rsidRPr="000A1D92" w14:paraId="1330C57F" w14:textId="77777777" w:rsidTr="007D1871">
        <w:tc>
          <w:tcPr>
            <w:tcW w:w="1701" w:type="dxa"/>
          </w:tcPr>
          <w:p w14:paraId="1444DEA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11.7</w:t>
            </w:r>
          </w:p>
        </w:tc>
        <w:tc>
          <w:tcPr>
            <w:tcW w:w="7370" w:type="dxa"/>
          </w:tcPr>
          <w:p w14:paraId="311F273B"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Определять направление вектора индукции магнитного поля проводника с током, силы Ампера и силы Лоренца</w:t>
            </w:r>
          </w:p>
        </w:tc>
      </w:tr>
      <w:tr w:rsidR="000A1D92" w:rsidRPr="000A1D92" w14:paraId="4D4AFB53" w14:textId="77777777" w:rsidTr="007D1871">
        <w:tc>
          <w:tcPr>
            <w:tcW w:w="1701" w:type="dxa"/>
          </w:tcPr>
          <w:p w14:paraId="5115626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11.8</w:t>
            </w:r>
          </w:p>
        </w:tc>
        <w:tc>
          <w:tcPr>
            <w:tcW w:w="7370" w:type="dxa"/>
          </w:tcPr>
          <w:p w14:paraId="3C6D6F1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Строить и описывать изображение, создаваемое плоским зеркалом, тонкой линзой</w:t>
            </w:r>
          </w:p>
        </w:tc>
      </w:tr>
      <w:tr w:rsidR="000A1D92" w:rsidRPr="000A1D92" w14:paraId="4E4B3C20" w14:textId="77777777" w:rsidTr="007D1871">
        <w:tc>
          <w:tcPr>
            <w:tcW w:w="1701" w:type="dxa"/>
          </w:tcPr>
          <w:p w14:paraId="50988DA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11.9</w:t>
            </w:r>
          </w:p>
        </w:tc>
        <w:tc>
          <w:tcPr>
            <w:tcW w:w="7370" w:type="dxa"/>
          </w:tcPr>
          <w:p w14:paraId="077FD64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0A1D92" w:rsidRPr="000A1D92" w14:paraId="3C42A255" w14:textId="77777777" w:rsidTr="007D1871">
        <w:tc>
          <w:tcPr>
            <w:tcW w:w="1701" w:type="dxa"/>
          </w:tcPr>
          <w:p w14:paraId="374E808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11.10</w:t>
            </w:r>
          </w:p>
        </w:tc>
        <w:tc>
          <w:tcPr>
            <w:tcW w:w="7370" w:type="dxa"/>
          </w:tcPr>
          <w:p w14:paraId="59A579E8"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0A1D92" w:rsidRPr="000A1D92" w14:paraId="5A7AEC5E" w14:textId="77777777" w:rsidTr="007D1871">
        <w:tc>
          <w:tcPr>
            <w:tcW w:w="1701" w:type="dxa"/>
          </w:tcPr>
          <w:p w14:paraId="635A63A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11.11</w:t>
            </w:r>
          </w:p>
        </w:tc>
        <w:tc>
          <w:tcPr>
            <w:tcW w:w="7370" w:type="dxa"/>
          </w:tcPr>
          <w:p w14:paraId="1DAEEB0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0A1D92" w:rsidRPr="000A1D92" w14:paraId="626BF5A0" w14:textId="77777777" w:rsidTr="007D1871">
        <w:tc>
          <w:tcPr>
            <w:tcW w:w="1701" w:type="dxa"/>
          </w:tcPr>
          <w:p w14:paraId="38CAABE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11.12</w:t>
            </w:r>
          </w:p>
        </w:tc>
        <w:tc>
          <w:tcPr>
            <w:tcW w:w="7370" w:type="dxa"/>
          </w:tcPr>
          <w:p w14:paraId="5231FAB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0A1D92" w:rsidRPr="000A1D92" w14:paraId="21DAB753" w14:textId="77777777" w:rsidTr="007D1871">
        <w:tc>
          <w:tcPr>
            <w:tcW w:w="1701" w:type="dxa"/>
          </w:tcPr>
          <w:p w14:paraId="62BAEF5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11.13</w:t>
            </w:r>
          </w:p>
        </w:tc>
        <w:tc>
          <w:tcPr>
            <w:tcW w:w="7370" w:type="dxa"/>
          </w:tcPr>
          <w:p w14:paraId="387CABE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tc>
      </w:tr>
      <w:tr w:rsidR="000A1D92" w:rsidRPr="000A1D92" w14:paraId="7C3680BD" w14:textId="77777777" w:rsidTr="007D1871">
        <w:tc>
          <w:tcPr>
            <w:tcW w:w="1701" w:type="dxa"/>
          </w:tcPr>
          <w:p w14:paraId="5EB7A3C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11.14</w:t>
            </w:r>
          </w:p>
        </w:tc>
        <w:tc>
          <w:tcPr>
            <w:tcW w:w="7370" w:type="dxa"/>
          </w:tcPr>
          <w:p w14:paraId="4613AF3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0A1D92" w:rsidRPr="000A1D92" w14:paraId="1BD8F479" w14:textId="77777777" w:rsidTr="007D1871">
        <w:tc>
          <w:tcPr>
            <w:tcW w:w="1701" w:type="dxa"/>
          </w:tcPr>
          <w:p w14:paraId="51F5BAB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11.15</w:t>
            </w:r>
          </w:p>
        </w:tc>
        <w:tc>
          <w:tcPr>
            <w:tcW w:w="7370" w:type="dxa"/>
          </w:tcPr>
          <w:p w14:paraId="5B09A3A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0A1D92" w:rsidRPr="000A1D92" w14:paraId="2A012740" w14:textId="77777777" w:rsidTr="007D1871">
        <w:tc>
          <w:tcPr>
            <w:tcW w:w="1701" w:type="dxa"/>
          </w:tcPr>
          <w:p w14:paraId="6D278A8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11.16</w:t>
            </w:r>
          </w:p>
        </w:tc>
        <w:tc>
          <w:tcPr>
            <w:tcW w:w="7370" w:type="dxa"/>
          </w:tcPr>
          <w:p w14:paraId="20F9CB8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0A1D92" w:rsidRPr="000A1D92" w14:paraId="22331BD8" w14:textId="77777777" w:rsidTr="007D1871">
        <w:tc>
          <w:tcPr>
            <w:tcW w:w="1701" w:type="dxa"/>
          </w:tcPr>
          <w:p w14:paraId="094B80B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11.17</w:t>
            </w:r>
          </w:p>
        </w:tc>
        <w:tc>
          <w:tcPr>
            <w:tcW w:w="7370" w:type="dxa"/>
          </w:tcPr>
          <w:p w14:paraId="3096BF3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tc>
      </w:tr>
      <w:tr w:rsidR="000A1D92" w:rsidRPr="000A1D92" w14:paraId="33D0F573" w14:textId="77777777" w:rsidTr="007D1871">
        <w:tc>
          <w:tcPr>
            <w:tcW w:w="1701" w:type="dxa"/>
          </w:tcPr>
          <w:p w14:paraId="1DBFE60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11.18</w:t>
            </w:r>
          </w:p>
        </w:tc>
        <w:tc>
          <w:tcPr>
            <w:tcW w:w="7370" w:type="dxa"/>
          </w:tcPr>
          <w:p w14:paraId="65E8ECCA"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0A1D92" w:rsidRPr="000A1D92" w14:paraId="62D6B2C1" w14:textId="77777777" w:rsidTr="007D1871">
        <w:tc>
          <w:tcPr>
            <w:tcW w:w="1701" w:type="dxa"/>
          </w:tcPr>
          <w:p w14:paraId="7264FE1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11.19</w:t>
            </w:r>
          </w:p>
        </w:tc>
        <w:tc>
          <w:tcPr>
            <w:tcW w:w="7370" w:type="dxa"/>
          </w:tcPr>
          <w:p w14:paraId="2775875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14:paraId="61948A40" w14:textId="77777777" w:rsidR="000A1D92" w:rsidRDefault="000A1D92" w:rsidP="000A1D92">
      <w:pPr>
        <w:pStyle w:val="ConsPlusNormal"/>
        <w:ind w:firstLine="540"/>
        <w:jc w:val="both"/>
      </w:pPr>
    </w:p>
    <w:p w14:paraId="71480289"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Проверяемые элементы содержания (11 класс)</w:t>
      </w:r>
    </w:p>
    <w:p w14:paraId="72962B6A" w14:textId="77777777" w:rsidR="000A1D92" w:rsidRDefault="000A1D92" w:rsidP="000A1D9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91"/>
        <w:gridCol w:w="1474"/>
        <w:gridCol w:w="6406"/>
      </w:tblGrid>
      <w:tr w:rsidR="000A1D92" w:rsidRPr="000A1D92" w14:paraId="5EED2A36" w14:textId="77777777" w:rsidTr="007D1871">
        <w:tc>
          <w:tcPr>
            <w:tcW w:w="1191" w:type="dxa"/>
          </w:tcPr>
          <w:p w14:paraId="060C863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раздела</w:t>
            </w:r>
          </w:p>
        </w:tc>
        <w:tc>
          <w:tcPr>
            <w:tcW w:w="1474" w:type="dxa"/>
          </w:tcPr>
          <w:p w14:paraId="29856D1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элемента</w:t>
            </w:r>
          </w:p>
        </w:tc>
        <w:tc>
          <w:tcPr>
            <w:tcW w:w="6406" w:type="dxa"/>
          </w:tcPr>
          <w:p w14:paraId="7EB7741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элементы содержания</w:t>
            </w:r>
          </w:p>
        </w:tc>
      </w:tr>
      <w:tr w:rsidR="000A1D92" w:rsidRPr="000A1D92" w14:paraId="67874915" w14:textId="77777777" w:rsidTr="007D1871">
        <w:tc>
          <w:tcPr>
            <w:tcW w:w="1191" w:type="dxa"/>
          </w:tcPr>
          <w:p w14:paraId="4B7938B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w:t>
            </w:r>
          </w:p>
        </w:tc>
        <w:tc>
          <w:tcPr>
            <w:tcW w:w="7880" w:type="dxa"/>
            <w:gridSpan w:val="2"/>
          </w:tcPr>
          <w:p w14:paraId="0481182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ЭЛЕКТРОДИНАМИКА</w:t>
            </w:r>
          </w:p>
        </w:tc>
      </w:tr>
      <w:tr w:rsidR="000A1D92" w:rsidRPr="000A1D92" w14:paraId="38D6CFC6" w14:textId="77777777" w:rsidTr="007D1871">
        <w:tc>
          <w:tcPr>
            <w:tcW w:w="1191" w:type="dxa"/>
            <w:vMerge w:val="restart"/>
          </w:tcPr>
          <w:p w14:paraId="4C0B931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w:t>
            </w:r>
          </w:p>
        </w:tc>
        <w:tc>
          <w:tcPr>
            <w:tcW w:w="7880" w:type="dxa"/>
            <w:gridSpan w:val="2"/>
          </w:tcPr>
          <w:p w14:paraId="7316480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МАГНИТНОЕ ПОЛЕ. ЭЛЕКТРОМАГНИТНАЯ ИНДУКЦИЯ</w:t>
            </w:r>
          </w:p>
        </w:tc>
      </w:tr>
      <w:tr w:rsidR="000A1D92" w:rsidRPr="000A1D92" w14:paraId="27BAD629" w14:textId="77777777" w:rsidTr="007D1871">
        <w:tc>
          <w:tcPr>
            <w:tcW w:w="1191" w:type="dxa"/>
            <w:vMerge/>
          </w:tcPr>
          <w:p w14:paraId="23EDA97C"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F8BC99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w:t>
            </w:r>
          </w:p>
        </w:tc>
        <w:tc>
          <w:tcPr>
            <w:tcW w:w="6406" w:type="dxa"/>
          </w:tcPr>
          <w:p w14:paraId="60C2AEDA"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Постоянные магниты. Взаимодействие постоянных магнитов</w:t>
            </w:r>
          </w:p>
        </w:tc>
      </w:tr>
      <w:tr w:rsidR="000A1D92" w:rsidRPr="000A1D92" w14:paraId="4E182B9F" w14:textId="77777777" w:rsidTr="007D1871">
        <w:tc>
          <w:tcPr>
            <w:tcW w:w="1191" w:type="dxa"/>
            <w:vMerge/>
          </w:tcPr>
          <w:p w14:paraId="45B6AB20"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BCFC85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4.3.2</w:t>
            </w:r>
          </w:p>
        </w:tc>
        <w:tc>
          <w:tcPr>
            <w:tcW w:w="6406" w:type="dxa"/>
          </w:tcPr>
          <w:p w14:paraId="3D46542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Магнитное поле. Вектор магнитной индукции. Принцип суперпозиции. Линии магнитной индукции. Картина линий магнитной индукции поля постоянных магнитов</w:t>
            </w:r>
          </w:p>
        </w:tc>
      </w:tr>
      <w:tr w:rsidR="000A1D92" w:rsidRPr="000A1D92" w14:paraId="08C7EFE7" w14:textId="77777777" w:rsidTr="007D1871">
        <w:tc>
          <w:tcPr>
            <w:tcW w:w="1191" w:type="dxa"/>
            <w:vMerge/>
          </w:tcPr>
          <w:p w14:paraId="104E5479"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80B540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4.3.3</w:t>
            </w:r>
          </w:p>
        </w:tc>
        <w:tc>
          <w:tcPr>
            <w:tcW w:w="6406" w:type="dxa"/>
          </w:tcPr>
          <w:p w14:paraId="55A3D24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Магнитное поле проводника с током. Картина линий поля длинного прямого проводника и замкнутого кольцевого проводника, катушки с током. Опыт Эрстеда. Взаимодействие проводников с током</w:t>
            </w:r>
          </w:p>
        </w:tc>
      </w:tr>
      <w:tr w:rsidR="000A1D92" w:rsidRPr="000A1D92" w14:paraId="1A70C8D6" w14:textId="77777777" w:rsidTr="007D1871">
        <w:tc>
          <w:tcPr>
            <w:tcW w:w="1191" w:type="dxa"/>
            <w:vMerge/>
          </w:tcPr>
          <w:p w14:paraId="794B242A"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2B768C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4.3.4</w:t>
            </w:r>
          </w:p>
        </w:tc>
        <w:tc>
          <w:tcPr>
            <w:tcW w:w="6406" w:type="dxa"/>
          </w:tcPr>
          <w:p w14:paraId="613A739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Сила Ампера, ее модуль и направление</w:t>
            </w:r>
          </w:p>
        </w:tc>
      </w:tr>
      <w:tr w:rsidR="000A1D92" w:rsidRPr="000A1D92" w14:paraId="440C90D4" w14:textId="77777777" w:rsidTr="007D1871">
        <w:tc>
          <w:tcPr>
            <w:tcW w:w="1191" w:type="dxa"/>
            <w:vMerge/>
          </w:tcPr>
          <w:p w14:paraId="73D58BF0"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26659F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4.3.5</w:t>
            </w:r>
          </w:p>
        </w:tc>
        <w:tc>
          <w:tcPr>
            <w:tcW w:w="6406" w:type="dxa"/>
          </w:tcPr>
          <w:p w14:paraId="0B973D0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Сила Лоренца, ее модуль и направление. Движение заряженной частицы в однородном магнитном поле. Работа силы Лоренца</w:t>
            </w:r>
          </w:p>
        </w:tc>
      </w:tr>
      <w:tr w:rsidR="000A1D92" w:rsidRPr="000A1D92" w14:paraId="02415D7A" w14:textId="77777777" w:rsidTr="007D1871">
        <w:tc>
          <w:tcPr>
            <w:tcW w:w="1191" w:type="dxa"/>
            <w:vMerge/>
          </w:tcPr>
          <w:p w14:paraId="311CEEB5"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DFE597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4.3.6</w:t>
            </w:r>
          </w:p>
        </w:tc>
        <w:tc>
          <w:tcPr>
            <w:tcW w:w="6406" w:type="dxa"/>
          </w:tcPr>
          <w:p w14:paraId="61BBF20A"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Явление электромагнитной индукции</w:t>
            </w:r>
          </w:p>
        </w:tc>
      </w:tr>
      <w:tr w:rsidR="000A1D92" w:rsidRPr="000A1D92" w14:paraId="3CD878F9" w14:textId="77777777" w:rsidTr="007D1871">
        <w:tc>
          <w:tcPr>
            <w:tcW w:w="1191" w:type="dxa"/>
            <w:vMerge/>
          </w:tcPr>
          <w:p w14:paraId="20ABBDC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79B63F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4.3.7</w:t>
            </w:r>
          </w:p>
        </w:tc>
        <w:tc>
          <w:tcPr>
            <w:tcW w:w="6406" w:type="dxa"/>
          </w:tcPr>
          <w:p w14:paraId="1F55E25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Поток вектора магнитной индукции</w:t>
            </w:r>
          </w:p>
        </w:tc>
      </w:tr>
      <w:tr w:rsidR="000A1D92" w:rsidRPr="000A1D92" w14:paraId="6BE4B262" w14:textId="77777777" w:rsidTr="007D1871">
        <w:tc>
          <w:tcPr>
            <w:tcW w:w="1191" w:type="dxa"/>
            <w:vMerge/>
          </w:tcPr>
          <w:p w14:paraId="57A5B4BC"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B1366B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4.3.8</w:t>
            </w:r>
          </w:p>
        </w:tc>
        <w:tc>
          <w:tcPr>
            <w:tcW w:w="6406" w:type="dxa"/>
          </w:tcPr>
          <w:p w14:paraId="0257585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ЭДС индукции. Закон электромагнитной индукции Фарадея</w:t>
            </w:r>
          </w:p>
        </w:tc>
      </w:tr>
      <w:tr w:rsidR="000A1D92" w:rsidRPr="000A1D92" w14:paraId="1E20B4E3" w14:textId="77777777" w:rsidTr="007D1871">
        <w:tc>
          <w:tcPr>
            <w:tcW w:w="1191" w:type="dxa"/>
            <w:vMerge/>
          </w:tcPr>
          <w:p w14:paraId="3F9C3CF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7DB6E6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4.3.9</w:t>
            </w:r>
          </w:p>
        </w:tc>
        <w:tc>
          <w:tcPr>
            <w:tcW w:w="6406" w:type="dxa"/>
          </w:tcPr>
          <w:p w14:paraId="68263DE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Вихревое электрическое поле. ЭДС индукции в проводнике, движущемся поступательно в однородном магнитном поле</w:t>
            </w:r>
          </w:p>
        </w:tc>
      </w:tr>
      <w:tr w:rsidR="000A1D92" w:rsidRPr="000A1D92" w14:paraId="68DE3D7C" w14:textId="77777777" w:rsidTr="007D1871">
        <w:tc>
          <w:tcPr>
            <w:tcW w:w="1191" w:type="dxa"/>
            <w:vMerge/>
          </w:tcPr>
          <w:p w14:paraId="67C81B4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2CADF6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4.3.10</w:t>
            </w:r>
          </w:p>
        </w:tc>
        <w:tc>
          <w:tcPr>
            <w:tcW w:w="6406" w:type="dxa"/>
          </w:tcPr>
          <w:p w14:paraId="3BE8B11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Правило Ленца</w:t>
            </w:r>
          </w:p>
        </w:tc>
      </w:tr>
      <w:tr w:rsidR="000A1D92" w:rsidRPr="000A1D92" w14:paraId="0070F11F" w14:textId="77777777" w:rsidTr="007D1871">
        <w:tc>
          <w:tcPr>
            <w:tcW w:w="1191" w:type="dxa"/>
            <w:vMerge/>
          </w:tcPr>
          <w:p w14:paraId="30E99A23"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CCAED4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4.3.11</w:t>
            </w:r>
          </w:p>
        </w:tc>
        <w:tc>
          <w:tcPr>
            <w:tcW w:w="6406" w:type="dxa"/>
          </w:tcPr>
          <w:p w14:paraId="5FFCCDD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Индуктивность. Явление самоиндукции. ЭДС самоиндукции</w:t>
            </w:r>
          </w:p>
        </w:tc>
      </w:tr>
      <w:tr w:rsidR="000A1D92" w:rsidRPr="000A1D92" w14:paraId="0D082FDF" w14:textId="77777777" w:rsidTr="007D1871">
        <w:tc>
          <w:tcPr>
            <w:tcW w:w="1191" w:type="dxa"/>
            <w:vMerge/>
          </w:tcPr>
          <w:p w14:paraId="07DEE118"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C6E1D5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4.3.12</w:t>
            </w:r>
          </w:p>
        </w:tc>
        <w:tc>
          <w:tcPr>
            <w:tcW w:w="6406" w:type="dxa"/>
          </w:tcPr>
          <w:p w14:paraId="7768DD8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магнитного поля катушки с током</w:t>
            </w:r>
          </w:p>
        </w:tc>
      </w:tr>
      <w:tr w:rsidR="000A1D92" w:rsidRPr="000A1D92" w14:paraId="68C9BDEA" w14:textId="77777777" w:rsidTr="007D1871">
        <w:tc>
          <w:tcPr>
            <w:tcW w:w="1191" w:type="dxa"/>
            <w:vMerge/>
          </w:tcPr>
          <w:p w14:paraId="0E213E6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C62C3D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4.3.13</w:t>
            </w:r>
          </w:p>
        </w:tc>
        <w:tc>
          <w:tcPr>
            <w:tcW w:w="6406" w:type="dxa"/>
          </w:tcPr>
          <w:p w14:paraId="63FFD63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Электромагнитное поле</w:t>
            </w:r>
          </w:p>
        </w:tc>
      </w:tr>
      <w:tr w:rsidR="000A1D92" w:rsidRPr="000A1D92" w14:paraId="72F6FE6E" w14:textId="77777777" w:rsidTr="007D1871">
        <w:tc>
          <w:tcPr>
            <w:tcW w:w="1191" w:type="dxa"/>
            <w:vMerge/>
          </w:tcPr>
          <w:p w14:paraId="1E87B438"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71985A2"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4.3.14</w:t>
            </w:r>
          </w:p>
        </w:tc>
        <w:tc>
          <w:tcPr>
            <w:tcW w:w="6406" w:type="dxa"/>
          </w:tcPr>
          <w:p w14:paraId="0928880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постоянные магниты, электромагниты, электродвигатель, ускорители элементарных частиц, индукционная печь</w:t>
            </w:r>
          </w:p>
        </w:tc>
      </w:tr>
      <w:tr w:rsidR="000A1D92" w:rsidRPr="000A1D92" w14:paraId="77E97E06" w14:textId="77777777" w:rsidTr="007D1871">
        <w:tc>
          <w:tcPr>
            <w:tcW w:w="1191" w:type="dxa"/>
            <w:vMerge/>
          </w:tcPr>
          <w:p w14:paraId="088BC145"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482188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4.3.15</w:t>
            </w:r>
          </w:p>
        </w:tc>
        <w:tc>
          <w:tcPr>
            <w:tcW w:w="6406" w:type="dxa"/>
          </w:tcPr>
          <w:p w14:paraId="3DF4EB09"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Изучение магнитного поля катушки с током. Исследование действия постоянного магнита на рамку с током. Исследование явления электромагнитной индукции</w:t>
            </w:r>
          </w:p>
        </w:tc>
      </w:tr>
      <w:tr w:rsidR="000A1D92" w:rsidRPr="000A1D92" w14:paraId="7118BF8B" w14:textId="77777777" w:rsidTr="007D1871">
        <w:tc>
          <w:tcPr>
            <w:tcW w:w="1191" w:type="dxa"/>
          </w:tcPr>
          <w:p w14:paraId="5394B08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w:t>
            </w:r>
          </w:p>
        </w:tc>
        <w:tc>
          <w:tcPr>
            <w:tcW w:w="7880" w:type="dxa"/>
            <w:gridSpan w:val="2"/>
          </w:tcPr>
          <w:p w14:paraId="0A44165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КОЛЕБАНИЯ И ВОЛНЫ</w:t>
            </w:r>
          </w:p>
        </w:tc>
      </w:tr>
      <w:tr w:rsidR="000A1D92" w:rsidRPr="000A1D92" w14:paraId="14707232" w14:textId="77777777" w:rsidTr="007D1871">
        <w:tc>
          <w:tcPr>
            <w:tcW w:w="1191" w:type="dxa"/>
            <w:vMerge w:val="restart"/>
          </w:tcPr>
          <w:p w14:paraId="5D793872"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w:t>
            </w:r>
          </w:p>
        </w:tc>
        <w:tc>
          <w:tcPr>
            <w:tcW w:w="7880" w:type="dxa"/>
            <w:gridSpan w:val="2"/>
          </w:tcPr>
          <w:p w14:paraId="0E775E7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МЕХАНИЧЕСКИЕ И ЭЛЕКТРОМАГНИТНЫЕ КОЛЕБАНИЯ</w:t>
            </w:r>
          </w:p>
        </w:tc>
      </w:tr>
      <w:tr w:rsidR="000A1D92" w:rsidRPr="000A1D92" w14:paraId="751FAD2D" w14:textId="77777777" w:rsidTr="007D1871">
        <w:tc>
          <w:tcPr>
            <w:tcW w:w="1191" w:type="dxa"/>
            <w:vMerge/>
          </w:tcPr>
          <w:p w14:paraId="38D9B60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32886B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w:t>
            </w:r>
          </w:p>
        </w:tc>
        <w:tc>
          <w:tcPr>
            <w:tcW w:w="6406" w:type="dxa"/>
          </w:tcPr>
          <w:p w14:paraId="14C56E28"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Колебательная система. Свободные колебания. Гармонические колебания. Период, частота, амплитуда и фаза колебаний</w:t>
            </w:r>
          </w:p>
        </w:tc>
      </w:tr>
      <w:tr w:rsidR="000A1D92" w:rsidRPr="000A1D92" w14:paraId="64A5BCAE" w14:textId="77777777" w:rsidTr="007D1871">
        <w:tc>
          <w:tcPr>
            <w:tcW w:w="1191" w:type="dxa"/>
            <w:vMerge/>
          </w:tcPr>
          <w:p w14:paraId="5B437D79"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7317AF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5.1.2</w:t>
            </w:r>
          </w:p>
        </w:tc>
        <w:tc>
          <w:tcPr>
            <w:tcW w:w="6406" w:type="dxa"/>
          </w:tcPr>
          <w:p w14:paraId="5047918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Пружинный маятник. Математический маятник</w:t>
            </w:r>
          </w:p>
        </w:tc>
      </w:tr>
      <w:tr w:rsidR="000A1D92" w:rsidRPr="000A1D92" w14:paraId="7F85CDE2" w14:textId="77777777" w:rsidTr="007D1871">
        <w:tc>
          <w:tcPr>
            <w:tcW w:w="1191" w:type="dxa"/>
            <w:vMerge/>
          </w:tcPr>
          <w:p w14:paraId="45444F9A"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8AEB27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5.1.3</w:t>
            </w:r>
          </w:p>
        </w:tc>
        <w:tc>
          <w:tcPr>
            <w:tcW w:w="6406" w:type="dxa"/>
          </w:tcPr>
          <w:p w14:paraId="1101722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Уравнение гармонических колебаний. Кинематическое и динамическое описание колебательного движения</w:t>
            </w:r>
          </w:p>
        </w:tc>
      </w:tr>
      <w:tr w:rsidR="000A1D92" w:rsidRPr="000A1D92" w14:paraId="73123053" w14:textId="77777777" w:rsidTr="007D1871">
        <w:tc>
          <w:tcPr>
            <w:tcW w:w="1191" w:type="dxa"/>
            <w:vMerge/>
          </w:tcPr>
          <w:p w14:paraId="4B38576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B7CFCE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5.1.4</w:t>
            </w:r>
          </w:p>
        </w:tc>
        <w:tc>
          <w:tcPr>
            <w:tcW w:w="6406" w:type="dxa"/>
          </w:tcPr>
          <w:p w14:paraId="14FE1902"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Превращение энергии при гармонических колебаниях. Связь амплитуды колебаний исходной величины с амплитудами колебаний ее скорости и ускорения</w:t>
            </w:r>
          </w:p>
        </w:tc>
      </w:tr>
      <w:tr w:rsidR="000A1D92" w:rsidRPr="000A1D92" w14:paraId="589015BA" w14:textId="77777777" w:rsidTr="007D1871">
        <w:tc>
          <w:tcPr>
            <w:tcW w:w="1191" w:type="dxa"/>
            <w:vMerge/>
          </w:tcPr>
          <w:p w14:paraId="1BD4CEC0"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E0C531F"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5.1.5</w:t>
            </w:r>
          </w:p>
        </w:tc>
        <w:tc>
          <w:tcPr>
            <w:tcW w:w="6406" w:type="dxa"/>
          </w:tcPr>
          <w:p w14:paraId="49DDAF0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w:t>
            </w:r>
          </w:p>
        </w:tc>
      </w:tr>
      <w:tr w:rsidR="000A1D92" w:rsidRPr="000A1D92" w14:paraId="2CBEECF1" w14:textId="77777777" w:rsidTr="007D1871">
        <w:tc>
          <w:tcPr>
            <w:tcW w:w="1191" w:type="dxa"/>
            <w:vMerge/>
          </w:tcPr>
          <w:p w14:paraId="2A9E624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92D123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5.1.6</w:t>
            </w:r>
          </w:p>
        </w:tc>
        <w:tc>
          <w:tcPr>
            <w:tcW w:w="6406" w:type="dxa"/>
          </w:tcPr>
          <w:p w14:paraId="71217CD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Закон сохранения энергии в идеальном колебательном контуре</w:t>
            </w:r>
          </w:p>
        </w:tc>
      </w:tr>
      <w:tr w:rsidR="000A1D92" w:rsidRPr="000A1D92" w14:paraId="090E3C27" w14:textId="77777777" w:rsidTr="007D1871">
        <w:tc>
          <w:tcPr>
            <w:tcW w:w="1191" w:type="dxa"/>
            <w:vMerge/>
          </w:tcPr>
          <w:p w14:paraId="3394B33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AAD1542"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5.1.7</w:t>
            </w:r>
          </w:p>
        </w:tc>
        <w:tc>
          <w:tcPr>
            <w:tcW w:w="6406" w:type="dxa"/>
          </w:tcPr>
          <w:p w14:paraId="0D15669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Вынужденные механические колебания. Резонанс. Резонансная кривая. Вынужденные электромагнитные колебания.</w:t>
            </w:r>
          </w:p>
        </w:tc>
      </w:tr>
      <w:tr w:rsidR="000A1D92" w:rsidRPr="000A1D92" w14:paraId="185F7DC5" w14:textId="77777777" w:rsidTr="007D1871">
        <w:tc>
          <w:tcPr>
            <w:tcW w:w="1191" w:type="dxa"/>
            <w:vMerge/>
          </w:tcPr>
          <w:p w14:paraId="0226509B"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2EEF2C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5.1.8</w:t>
            </w:r>
          </w:p>
        </w:tc>
        <w:tc>
          <w:tcPr>
            <w:tcW w:w="6406" w:type="dxa"/>
          </w:tcPr>
          <w:p w14:paraId="73E44CB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Переменный ток. Синусоидальный переменный ток.</w:t>
            </w:r>
          </w:p>
        </w:tc>
      </w:tr>
      <w:tr w:rsidR="000A1D92" w:rsidRPr="000A1D92" w14:paraId="020E60A8" w14:textId="77777777" w:rsidTr="007D1871">
        <w:tc>
          <w:tcPr>
            <w:tcW w:w="1191" w:type="dxa"/>
            <w:vMerge/>
          </w:tcPr>
          <w:p w14:paraId="2268A318"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3458FD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5.1.9</w:t>
            </w:r>
          </w:p>
        </w:tc>
        <w:tc>
          <w:tcPr>
            <w:tcW w:w="6406" w:type="dxa"/>
          </w:tcPr>
          <w:p w14:paraId="3EACB0FB"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Мощность переменного тока. Амплитудное и действующее значение силы тока и напряжения</w:t>
            </w:r>
          </w:p>
        </w:tc>
      </w:tr>
      <w:tr w:rsidR="000A1D92" w:rsidRPr="000A1D92" w14:paraId="5D57AA79" w14:textId="77777777" w:rsidTr="007D1871">
        <w:tc>
          <w:tcPr>
            <w:tcW w:w="1191" w:type="dxa"/>
            <w:vMerge/>
          </w:tcPr>
          <w:p w14:paraId="7C9ECDD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34BB5E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5.1.10</w:t>
            </w:r>
          </w:p>
        </w:tc>
        <w:tc>
          <w:tcPr>
            <w:tcW w:w="6406" w:type="dxa"/>
          </w:tcPr>
          <w:p w14:paraId="3A8D649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0A1D92" w:rsidRPr="000A1D92" w14:paraId="75EDA8EF" w14:textId="77777777" w:rsidTr="007D1871">
        <w:tc>
          <w:tcPr>
            <w:tcW w:w="1191" w:type="dxa"/>
            <w:vMerge/>
          </w:tcPr>
          <w:p w14:paraId="0733CCB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941130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5.1.11</w:t>
            </w:r>
          </w:p>
        </w:tc>
        <w:tc>
          <w:tcPr>
            <w:tcW w:w="6406" w:type="dxa"/>
          </w:tcPr>
          <w:p w14:paraId="00847E4B"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сейсмограф, электрический звонок, линии электропередач</w:t>
            </w:r>
          </w:p>
        </w:tc>
      </w:tr>
      <w:tr w:rsidR="000A1D92" w:rsidRPr="000A1D92" w14:paraId="2A4BD200" w14:textId="77777777" w:rsidTr="007D1871">
        <w:tc>
          <w:tcPr>
            <w:tcW w:w="1191" w:type="dxa"/>
            <w:vMerge/>
          </w:tcPr>
          <w:p w14:paraId="3976C0AD"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BCA88C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5.1.12</w:t>
            </w:r>
          </w:p>
        </w:tc>
        <w:tc>
          <w:tcPr>
            <w:tcW w:w="6406" w:type="dxa"/>
          </w:tcPr>
          <w:p w14:paraId="43EE5BF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Практические работы. Исследование зависимости периода </w:t>
            </w:r>
            <w:r w:rsidRPr="000A1D92">
              <w:rPr>
                <w:rFonts w:ascii="Times New Roman" w:hAnsi="Times New Roman" w:cs="Times New Roman"/>
                <w:sz w:val="24"/>
                <w:szCs w:val="24"/>
              </w:rPr>
              <w:lastRenderedPageBreak/>
              <w:t>малых колебаний груза на нити от длины нити и массы груза. Исследование переменного тока в цепи из последовательно соединенных конденсатора, катушки и резистора</w:t>
            </w:r>
          </w:p>
        </w:tc>
      </w:tr>
      <w:tr w:rsidR="000A1D92" w:rsidRPr="000A1D92" w14:paraId="79933752" w14:textId="77777777" w:rsidTr="007D1871">
        <w:tc>
          <w:tcPr>
            <w:tcW w:w="1191" w:type="dxa"/>
            <w:vMerge w:val="restart"/>
          </w:tcPr>
          <w:p w14:paraId="39C422B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5.2</w:t>
            </w:r>
          </w:p>
        </w:tc>
        <w:tc>
          <w:tcPr>
            <w:tcW w:w="7880" w:type="dxa"/>
            <w:gridSpan w:val="2"/>
          </w:tcPr>
          <w:p w14:paraId="3474A2B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МЕХАНИЧЕСКИЕ И ЭЛЕКТРОМАГНИТНЫЕ ВОЛНЫ</w:t>
            </w:r>
          </w:p>
        </w:tc>
      </w:tr>
      <w:tr w:rsidR="000A1D92" w:rsidRPr="000A1D92" w14:paraId="57DB5FD0" w14:textId="77777777" w:rsidTr="007D1871">
        <w:tc>
          <w:tcPr>
            <w:tcW w:w="1191" w:type="dxa"/>
            <w:vMerge/>
          </w:tcPr>
          <w:p w14:paraId="1FBE33C3"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ED473C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5.2.1</w:t>
            </w:r>
          </w:p>
        </w:tc>
        <w:tc>
          <w:tcPr>
            <w:tcW w:w="6406" w:type="dxa"/>
          </w:tcPr>
          <w:p w14:paraId="1769FB5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Механические волны, условия распространения. Период. Скорость распространения и длина волны. Поперечные и продольные волны</w:t>
            </w:r>
          </w:p>
        </w:tc>
      </w:tr>
      <w:tr w:rsidR="000A1D92" w:rsidRPr="000A1D92" w14:paraId="63D59C15" w14:textId="77777777" w:rsidTr="007D1871">
        <w:tc>
          <w:tcPr>
            <w:tcW w:w="1191" w:type="dxa"/>
            <w:vMerge/>
          </w:tcPr>
          <w:p w14:paraId="15F7A56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891170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5.2.2</w:t>
            </w:r>
          </w:p>
        </w:tc>
        <w:tc>
          <w:tcPr>
            <w:tcW w:w="6406" w:type="dxa"/>
          </w:tcPr>
          <w:p w14:paraId="512DC46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Интерференция и дифракция механических волн</w:t>
            </w:r>
          </w:p>
        </w:tc>
      </w:tr>
      <w:tr w:rsidR="000A1D92" w:rsidRPr="000A1D92" w14:paraId="35889019" w14:textId="77777777" w:rsidTr="007D1871">
        <w:tc>
          <w:tcPr>
            <w:tcW w:w="1191" w:type="dxa"/>
            <w:vMerge/>
          </w:tcPr>
          <w:p w14:paraId="14D1AF98"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B4A052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5.2.3</w:t>
            </w:r>
          </w:p>
        </w:tc>
        <w:tc>
          <w:tcPr>
            <w:tcW w:w="6406" w:type="dxa"/>
          </w:tcPr>
          <w:p w14:paraId="71B4861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Звук. Скорость звука. Громкость звука. Высота тона. Тембр звука</w:t>
            </w:r>
          </w:p>
        </w:tc>
      </w:tr>
      <w:tr w:rsidR="000A1D92" w:rsidRPr="000A1D92" w14:paraId="5AB7BD39" w14:textId="77777777" w:rsidTr="007D1871">
        <w:tc>
          <w:tcPr>
            <w:tcW w:w="1191" w:type="dxa"/>
            <w:vMerge/>
          </w:tcPr>
          <w:p w14:paraId="530CD909"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EEF12D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5.2.4</w:t>
            </w:r>
          </w:p>
        </w:tc>
        <w:tc>
          <w:tcPr>
            <w:tcW w:w="6406" w:type="dxa"/>
          </w:tcPr>
          <w:p w14:paraId="24B1F95A"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Электромагнитные волны. Условия излучения электромагнитных волн. Взаимная ориентация векторов E, B и </w:t>
            </w:r>
            <w:r w:rsidRPr="000A1D92">
              <w:rPr>
                <w:rFonts w:ascii="Times New Roman" w:hAnsi="Times New Roman" w:cs="Times New Roman"/>
                <w:noProof/>
                <w:position w:val="-1"/>
                <w:sz w:val="24"/>
                <w:szCs w:val="24"/>
              </w:rPr>
              <w:drawing>
                <wp:inline distT="0" distB="0" distL="0" distR="0" wp14:anchorId="53340EF9" wp14:editId="0F2F4F49">
                  <wp:extent cx="123825" cy="142875"/>
                  <wp:effectExtent l="0" t="0" r="0" b="0"/>
                  <wp:docPr id="17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1D92">
              <w:rPr>
                <w:rFonts w:ascii="Times New Roman" w:hAnsi="Times New Roman" w:cs="Times New Roman"/>
                <w:sz w:val="24"/>
                <w:szCs w:val="24"/>
              </w:rPr>
              <w:t xml:space="preserve"> в электромагнитной волне в вакууме</w:t>
            </w:r>
          </w:p>
        </w:tc>
      </w:tr>
      <w:tr w:rsidR="000A1D92" w:rsidRPr="000A1D92" w14:paraId="3EE4E912" w14:textId="77777777" w:rsidTr="007D1871">
        <w:tc>
          <w:tcPr>
            <w:tcW w:w="1191" w:type="dxa"/>
            <w:vMerge/>
          </w:tcPr>
          <w:p w14:paraId="55E3112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3157F5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5.2.5</w:t>
            </w:r>
          </w:p>
        </w:tc>
        <w:tc>
          <w:tcPr>
            <w:tcW w:w="6406" w:type="dxa"/>
          </w:tcPr>
          <w:p w14:paraId="6AC2668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Свойства электромагнитных волн: отражение, преломление, поляризация, дифракция, интерференция. Скорость электромагнитных волн</w:t>
            </w:r>
          </w:p>
        </w:tc>
      </w:tr>
      <w:tr w:rsidR="000A1D92" w:rsidRPr="000A1D92" w14:paraId="3035F865" w14:textId="77777777" w:rsidTr="007D1871">
        <w:tc>
          <w:tcPr>
            <w:tcW w:w="1191" w:type="dxa"/>
            <w:vMerge/>
          </w:tcPr>
          <w:p w14:paraId="6ECE2AB5"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649536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5.2.6</w:t>
            </w:r>
          </w:p>
        </w:tc>
        <w:tc>
          <w:tcPr>
            <w:tcW w:w="6406" w:type="dxa"/>
          </w:tcPr>
          <w:p w14:paraId="76121ED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Шкала электромагнитных волн. Применение электромагнитных волн в технике и быту</w:t>
            </w:r>
          </w:p>
        </w:tc>
      </w:tr>
      <w:tr w:rsidR="000A1D92" w:rsidRPr="000A1D92" w14:paraId="057775B0" w14:textId="77777777" w:rsidTr="007D1871">
        <w:tc>
          <w:tcPr>
            <w:tcW w:w="1191" w:type="dxa"/>
            <w:vMerge/>
          </w:tcPr>
          <w:p w14:paraId="21870FE3"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5793F1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5.2.7</w:t>
            </w:r>
          </w:p>
        </w:tc>
        <w:tc>
          <w:tcPr>
            <w:tcW w:w="6406" w:type="dxa"/>
          </w:tcPr>
          <w:p w14:paraId="27766E7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Принципы радиосвязи и телевидения. Радиолокация. Электромагнитное загрязнение окружающей среды</w:t>
            </w:r>
          </w:p>
        </w:tc>
      </w:tr>
      <w:tr w:rsidR="000A1D92" w:rsidRPr="000A1D92" w14:paraId="278EF355" w14:textId="77777777" w:rsidTr="007D1871">
        <w:tc>
          <w:tcPr>
            <w:tcW w:w="1191" w:type="dxa"/>
            <w:vMerge/>
          </w:tcPr>
          <w:p w14:paraId="52EAA0DA"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E29A2B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5.2.8</w:t>
            </w:r>
          </w:p>
        </w:tc>
        <w:tc>
          <w:tcPr>
            <w:tcW w:w="6406" w:type="dxa"/>
          </w:tcPr>
          <w:p w14:paraId="6E53FFF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музыкальные инструменты, ультразвуковая диагностика в технике и медицине, радар, радиоприемник, телевизор, антенна, телефон, СВЧ-печь</w:t>
            </w:r>
          </w:p>
        </w:tc>
      </w:tr>
      <w:tr w:rsidR="000A1D92" w:rsidRPr="000A1D92" w14:paraId="1C651405" w14:textId="77777777" w:rsidTr="007D1871">
        <w:tc>
          <w:tcPr>
            <w:tcW w:w="1191" w:type="dxa"/>
            <w:vMerge w:val="restart"/>
          </w:tcPr>
          <w:p w14:paraId="3219C6A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w:t>
            </w:r>
          </w:p>
        </w:tc>
        <w:tc>
          <w:tcPr>
            <w:tcW w:w="7880" w:type="dxa"/>
            <w:gridSpan w:val="2"/>
          </w:tcPr>
          <w:p w14:paraId="21E6555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ОПТИКА</w:t>
            </w:r>
          </w:p>
        </w:tc>
      </w:tr>
      <w:tr w:rsidR="000A1D92" w:rsidRPr="000A1D92" w14:paraId="5022DF83" w14:textId="77777777" w:rsidTr="007D1871">
        <w:tc>
          <w:tcPr>
            <w:tcW w:w="1191" w:type="dxa"/>
            <w:vMerge/>
          </w:tcPr>
          <w:p w14:paraId="6CBDD1BD"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9243C4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w:t>
            </w:r>
          </w:p>
        </w:tc>
        <w:tc>
          <w:tcPr>
            <w:tcW w:w="6406" w:type="dxa"/>
          </w:tcPr>
          <w:p w14:paraId="0E28D93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Прямолинейное распространение света в однородной среде. Луч света</w:t>
            </w:r>
          </w:p>
        </w:tc>
      </w:tr>
      <w:tr w:rsidR="000A1D92" w:rsidRPr="000A1D92" w14:paraId="42941052" w14:textId="77777777" w:rsidTr="007D1871">
        <w:tc>
          <w:tcPr>
            <w:tcW w:w="1191" w:type="dxa"/>
            <w:vMerge/>
          </w:tcPr>
          <w:p w14:paraId="64E58313"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3E24B9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5.3.2</w:t>
            </w:r>
          </w:p>
        </w:tc>
        <w:tc>
          <w:tcPr>
            <w:tcW w:w="6406" w:type="dxa"/>
          </w:tcPr>
          <w:p w14:paraId="2B7BAC7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Отражение света. Законы отражения света. Построение изображений в плоском зеркале</w:t>
            </w:r>
          </w:p>
        </w:tc>
      </w:tr>
      <w:tr w:rsidR="000A1D92" w:rsidRPr="000A1D92" w14:paraId="75935FA9" w14:textId="77777777" w:rsidTr="007D1871">
        <w:tc>
          <w:tcPr>
            <w:tcW w:w="1191" w:type="dxa"/>
            <w:vMerge/>
          </w:tcPr>
          <w:p w14:paraId="4542F16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432FD0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5.3.3</w:t>
            </w:r>
          </w:p>
        </w:tc>
        <w:tc>
          <w:tcPr>
            <w:tcW w:w="6406" w:type="dxa"/>
          </w:tcPr>
          <w:p w14:paraId="23224A9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Преломление света. Законы преломления света. Абсолютный показатель преломления</w:t>
            </w:r>
          </w:p>
        </w:tc>
      </w:tr>
      <w:tr w:rsidR="000A1D92" w:rsidRPr="000A1D92" w14:paraId="6D8CFECF" w14:textId="77777777" w:rsidTr="007D1871">
        <w:tc>
          <w:tcPr>
            <w:tcW w:w="1191" w:type="dxa"/>
            <w:vMerge/>
          </w:tcPr>
          <w:p w14:paraId="31C9BF12"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3B3E5F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5.3.4</w:t>
            </w:r>
          </w:p>
        </w:tc>
        <w:tc>
          <w:tcPr>
            <w:tcW w:w="6406" w:type="dxa"/>
          </w:tcPr>
          <w:p w14:paraId="4788FE3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Полное внутреннее отражение. Предельный угол полного внутреннего отражения</w:t>
            </w:r>
          </w:p>
        </w:tc>
      </w:tr>
      <w:tr w:rsidR="000A1D92" w:rsidRPr="000A1D92" w14:paraId="4C9F790A" w14:textId="77777777" w:rsidTr="007D1871">
        <w:tc>
          <w:tcPr>
            <w:tcW w:w="1191" w:type="dxa"/>
            <w:vMerge/>
          </w:tcPr>
          <w:p w14:paraId="551836F2"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D00C38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5.3.5</w:t>
            </w:r>
          </w:p>
        </w:tc>
        <w:tc>
          <w:tcPr>
            <w:tcW w:w="6406" w:type="dxa"/>
          </w:tcPr>
          <w:p w14:paraId="415A9F5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Дисперсия света. Сложный состав белого света. Цвет</w:t>
            </w:r>
          </w:p>
        </w:tc>
      </w:tr>
      <w:tr w:rsidR="000A1D92" w:rsidRPr="000A1D92" w14:paraId="71253E27" w14:textId="77777777" w:rsidTr="007D1871">
        <w:tc>
          <w:tcPr>
            <w:tcW w:w="1191" w:type="dxa"/>
            <w:vMerge/>
          </w:tcPr>
          <w:p w14:paraId="1CF3437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B6FBCA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5.3.6</w:t>
            </w:r>
          </w:p>
        </w:tc>
        <w:tc>
          <w:tcPr>
            <w:tcW w:w="6406" w:type="dxa"/>
          </w:tcPr>
          <w:p w14:paraId="48A4B0F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tc>
      </w:tr>
      <w:tr w:rsidR="000A1D92" w:rsidRPr="000A1D92" w14:paraId="529CA8A2" w14:textId="77777777" w:rsidTr="007D1871">
        <w:tc>
          <w:tcPr>
            <w:tcW w:w="1191" w:type="dxa"/>
            <w:vMerge/>
          </w:tcPr>
          <w:p w14:paraId="3CCE633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4C20BC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5.3.7</w:t>
            </w:r>
          </w:p>
        </w:tc>
        <w:tc>
          <w:tcPr>
            <w:tcW w:w="6406" w:type="dxa"/>
          </w:tcPr>
          <w:p w14:paraId="334AAB5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Пределы применимости геометрической оптики</w:t>
            </w:r>
          </w:p>
        </w:tc>
      </w:tr>
      <w:tr w:rsidR="000A1D92" w:rsidRPr="000A1D92" w14:paraId="7B782432" w14:textId="77777777" w:rsidTr="007D1871">
        <w:tc>
          <w:tcPr>
            <w:tcW w:w="1191" w:type="dxa"/>
            <w:vMerge/>
          </w:tcPr>
          <w:p w14:paraId="5EFE423D"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B4013DF"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5.3.8</w:t>
            </w:r>
          </w:p>
        </w:tc>
        <w:tc>
          <w:tcPr>
            <w:tcW w:w="6406" w:type="dxa"/>
          </w:tcPr>
          <w:p w14:paraId="4447399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0A1D92" w:rsidRPr="000A1D92" w14:paraId="40B979DB" w14:textId="77777777" w:rsidTr="007D1871">
        <w:tc>
          <w:tcPr>
            <w:tcW w:w="1191" w:type="dxa"/>
            <w:vMerge/>
          </w:tcPr>
          <w:p w14:paraId="4B119F0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E0EBBF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5.3.9</w:t>
            </w:r>
          </w:p>
        </w:tc>
        <w:tc>
          <w:tcPr>
            <w:tcW w:w="6406" w:type="dxa"/>
          </w:tcPr>
          <w:p w14:paraId="164DC63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Дифракция света. Дифракционная решетка. Условие наблюдения главных максимумов при падении монохроматического света на дифракционную решетку</w:t>
            </w:r>
          </w:p>
        </w:tc>
      </w:tr>
      <w:tr w:rsidR="000A1D92" w:rsidRPr="000A1D92" w14:paraId="462707DC" w14:textId="77777777" w:rsidTr="007D1871">
        <w:tc>
          <w:tcPr>
            <w:tcW w:w="1191" w:type="dxa"/>
            <w:vMerge/>
          </w:tcPr>
          <w:p w14:paraId="26848C8B"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6107CFF"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5.3.10</w:t>
            </w:r>
          </w:p>
        </w:tc>
        <w:tc>
          <w:tcPr>
            <w:tcW w:w="6406" w:type="dxa"/>
          </w:tcPr>
          <w:p w14:paraId="01982DF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Поляризация света</w:t>
            </w:r>
          </w:p>
        </w:tc>
      </w:tr>
      <w:tr w:rsidR="000A1D92" w:rsidRPr="000A1D92" w14:paraId="2E2C186C" w14:textId="77777777" w:rsidTr="007D1871">
        <w:tc>
          <w:tcPr>
            <w:tcW w:w="1191" w:type="dxa"/>
            <w:vMerge/>
          </w:tcPr>
          <w:p w14:paraId="62655B30"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56824B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5.3.11</w:t>
            </w:r>
          </w:p>
        </w:tc>
        <w:tc>
          <w:tcPr>
            <w:tcW w:w="6406" w:type="dxa"/>
          </w:tcPr>
          <w:p w14:paraId="6754757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очки, лупа, фотоаппарат, проекционный аппарат, микроскоп, телескоп, волоконная оптика, дифракционная решетка, поляроид</w:t>
            </w:r>
          </w:p>
        </w:tc>
      </w:tr>
      <w:tr w:rsidR="000A1D92" w:rsidRPr="000A1D92" w14:paraId="37845E77" w14:textId="77777777" w:rsidTr="007D1871">
        <w:tc>
          <w:tcPr>
            <w:tcW w:w="1191" w:type="dxa"/>
            <w:vMerge/>
          </w:tcPr>
          <w:p w14:paraId="6CB1C32B"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A9943F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5.3.12</w:t>
            </w:r>
          </w:p>
        </w:tc>
        <w:tc>
          <w:tcPr>
            <w:tcW w:w="6406" w:type="dxa"/>
          </w:tcPr>
          <w:p w14:paraId="64D0C0E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Измерение показателя преломления. Исследование свойств изображений в линзах. Наблюдение дисперсии света</w:t>
            </w:r>
          </w:p>
        </w:tc>
      </w:tr>
      <w:tr w:rsidR="000A1D92" w:rsidRPr="000A1D92" w14:paraId="2FC05671" w14:textId="77777777" w:rsidTr="007D1871">
        <w:tc>
          <w:tcPr>
            <w:tcW w:w="1191" w:type="dxa"/>
            <w:vMerge w:val="restart"/>
          </w:tcPr>
          <w:p w14:paraId="6C28D63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w:t>
            </w:r>
          </w:p>
        </w:tc>
        <w:tc>
          <w:tcPr>
            <w:tcW w:w="7880" w:type="dxa"/>
            <w:gridSpan w:val="2"/>
          </w:tcPr>
          <w:p w14:paraId="75AE034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СПЕЦИАЛЬНОЙ ТЕОРИИ ОТНОСИТЕЛЬНОСТИ</w:t>
            </w:r>
          </w:p>
        </w:tc>
      </w:tr>
      <w:tr w:rsidR="000A1D92" w:rsidRPr="000A1D92" w14:paraId="336CEC65" w14:textId="77777777" w:rsidTr="007D1871">
        <w:tc>
          <w:tcPr>
            <w:tcW w:w="1191" w:type="dxa"/>
            <w:vMerge/>
          </w:tcPr>
          <w:p w14:paraId="00C107F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85A68B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6.1</w:t>
            </w:r>
          </w:p>
        </w:tc>
        <w:tc>
          <w:tcPr>
            <w:tcW w:w="6406" w:type="dxa"/>
          </w:tcPr>
          <w:p w14:paraId="0F6F145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0A1D92" w:rsidRPr="000A1D92" w14:paraId="05342230" w14:textId="77777777" w:rsidTr="007D1871">
        <w:tc>
          <w:tcPr>
            <w:tcW w:w="1191" w:type="dxa"/>
            <w:vMerge/>
          </w:tcPr>
          <w:p w14:paraId="74B5AE2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8E6ECF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6.2</w:t>
            </w:r>
          </w:p>
        </w:tc>
        <w:tc>
          <w:tcPr>
            <w:tcW w:w="6406" w:type="dxa"/>
          </w:tcPr>
          <w:p w14:paraId="4E1E8DD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Относительность одновременности. Замедление времени и сокращение длины</w:t>
            </w:r>
          </w:p>
        </w:tc>
      </w:tr>
      <w:tr w:rsidR="000A1D92" w:rsidRPr="000A1D92" w14:paraId="5BA33388" w14:textId="77777777" w:rsidTr="007D1871">
        <w:tc>
          <w:tcPr>
            <w:tcW w:w="1191" w:type="dxa"/>
            <w:vMerge/>
          </w:tcPr>
          <w:p w14:paraId="3C103DF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6250A5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6.3</w:t>
            </w:r>
          </w:p>
        </w:tc>
        <w:tc>
          <w:tcPr>
            <w:tcW w:w="6406" w:type="dxa"/>
          </w:tcPr>
          <w:p w14:paraId="660B540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и импульс свободной частицы</w:t>
            </w:r>
          </w:p>
        </w:tc>
      </w:tr>
      <w:tr w:rsidR="000A1D92" w:rsidRPr="000A1D92" w14:paraId="69E3C499" w14:textId="77777777" w:rsidTr="007D1871">
        <w:tc>
          <w:tcPr>
            <w:tcW w:w="1191" w:type="dxa"/>
            <w:vMerge/>
          </w:tcPr>
          <w:p w14:paraId="1EFCE1F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674A5D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6.4</w:t>
            </w:r>
          </w:p>
        </w:tc>
        <w:tc>
          <w:tcPr>
            <w:tcW w:w="6406" w:type="dxa"/>
          </w:tcPr>
          <w:p w14:paraId="240B8B1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Связь массы с энергией и импульсом свободной частицы. Энергия покоя свободной частицы</w:t>
            </w:r>
          </w:p>
        </w:tc>
      </w:tr>
      <w:tr w:rsidR="000A1D92" w:rsidRPr="000A1D92" w14:paraId="0E59B1BD" w14:textId="77777777" w:rsidTr="007D1871">
        <w:tc>
          <w:tcPr>
            <w:tcW w:w="1191" w:type="dxa"/>
          </w:tcPr>
          <w:p w14:paraId="61FA1A37"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w:t>
            </w:r>
          </w:p>
        </w:tc>
        <w:tc>
          <w:tcPr>
            <w:tcW w:w="7880" w:type="dxa"/>
            <w:gridSpan w:val="2"/>
          </w:tcPr>
          <w:p w14:paraId="52CC9AC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КВАНТОВАЯ ФИЗИКА</w:t>
            </w:r>
          </w:p>
        </w:tc>
      </w:tr>
      <w:tr w:rsidR="000A1D92" w:rsidRPr="000A1D92" w14:paraId="3202728A" w14:textId="77777777" w:rsidTr="007D1871">
        <w:tc>
          <w:tcPr>
            <w:tcW w:w="1191" w:type="dxa"/>
            <w:vMerge w:val="restart"/>
          </w:tcPr>
          <w:p w14:paraId="2204480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w:t>
            </w:r>
          </w:p>
        </w:tc>
        <w:tc>
          <w:tcPr>
            <w:tcW w:w="7880" w:type="dxa"/>
            <w:gridSpan w:val="2"/>
          </w:tcPr>
          <w:p w14:paraId="194CCA8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КВАНТОВОЙ ОПТИКИ</w:t>
            </w:r>
          </w:p>
        </w:tc>
      </w:tr>
      <w:tr w:rsidR="000A1D92" w:rsidRPr="000A1D92" w14:paraId="6EFB7FCD" w14:textId="77777777" w:rsidTr="007D1871">
        <w:tc>
          <w:tcPr>
            <w:tcW w:w="1191" w:type="dxa"/>
            <w:vMerge/>
          </w:tcPr>
          <w:p w14:paraId="22F0D54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C32C0A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7.1.1</w:t>
            </w:r>
          </w:p>
        </w:tc>
        <w:tc>
          <w:tcPr>
            <w:tcW w:w="6406" w:type="dxa"/>
          </w:tcPr>
          <w:p w14:paraId="1215F242"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Фотоны. Формула Планка связи энергии фотона с его частотой. Энергия и импульс фотона</w:t>
            </w:r>
          </w:p>
        </w:tc>
      </w:tr>
      <w:tr w:rsidR="000A1D92" w:rsidRPr="000A1D92" w14:paraId="236C2849" w14:textId="77777777" w:rsidTr="007D1871">
        <w:tc>
          <w:tcPr>
            <w:tcW w:w="1191" w:type="dxa"/>
            <w:vMerge/>
          </w:tcPr>
          <w:p w14:paraId="4162D3A8"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75EBB5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7.1.2</w:t>
            </w:r>
          </w:p>
        </w:tc>
        <w:tc>
          <w:tcPr>
            <w:tcW w:w="6406" w:type="dxa"/>
          </w:tcPr>
          <w:p w14:paraId="58467E6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и исследование фотоэффекта. Опыты А.Г. Столетова. Законы фотоэффекта</w:t>
            </w:r>
          </w:p>
        </w:tc>
      </w:tr>
      <w:tr w:rsidR="000A1D92" w:rsidRPr="000A1D92" w14:paraId="64C94EF9" w14:textId="77777777" w:rsidTr="007D1871">
        <w:tc>
          <w:tcPr>
            <w:tcW w:w="1191" w:type="dxa"/>
            <w:vMerge/>
          </w:tcPr>
          <w:p w14:paraId="07523D75"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90C692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7.1.3</w:t>
            </w:r>
          </w:p>
        </w:tc>
        <w:tc>
          <w:tcPr>
            <w:tcW w:w="6406" w:type="dxa"/>
          </w:tcPr>
          <w:p w14:paraId="6C2BBB9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Уравнение Эйнштейна для фотоэффекта. "Красная граница" фотоэффекта</w:t>
            </w:r>
          </w:p>
        </w:tc>
      </w:tr>
      <w:tr w:rsidR="000A1D92" w:rsidRPr="000A1D92" w14:paraId="0793DC5A" w14:textId="77777777" w:rsidTr="007D1871">
        <w:tc>
          <w:tcPr>
            <w:tcW w:w="1191" w:type="dxa"/>
            <w:vMerge/>
          </w:tcPr>
          <w:p w14:paraId="19E797AD"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64B28CE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7.1.4</w:t>
            </w:r>
          </w:p>
        </w:tc>
        <w:tc>
          <w:tcPr>
            <w:tcW w:w="6406" w:type="dxa"/>
          </w:tcPr>
          <w:p w14:paraId="30D5726F"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Давление света. Опыты П.Н. Лебедева</w:t>
            </w:r>
          </w:p>
        </w:tc>
      </w:tr>
      <w:tr w:rsidR="000A1D92" w:rsidRPr="000A1D92" w14:paraId="379FE7A6" w14:textId="77777777" w:rsidTr="007D1871">
        <w:tc>
          <w:tcPr>
            <w:tcW w:w="1191" w:type="dxa"/>
            <w:vMerge/>
          </w:tcPr>
          <w:p w14:paraId="4E791BDF"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72F162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7.1.5</w:t>
            </w:r>
          </w:p>
        </w:tc>
        <w:tc>
          <w:tcPr>
            <w:tcW w:w="6406" w:type="dxa"/>
          </w:tcPr>
          <w:p w14:paraId="04727FD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Химическое действие света</w:t>
            </w:r>
          </w:p>
        </w:tc>
      </w:tr>
      <w:tr w:rsidR="000A1D92" w:rsidRPr="000A1D92" w14:paraId="1F525D53" w14:textId="77777777" w:rsidTr="007D1871">
        <w:tc>
          <w:tcPr>
            <w:tcW w:w="1191" w:type="dxa"/>
            <w:vMerge/>
          </w:tcPr>
          <w:p w14:paraId="0C86A52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47A4E1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7.1.6</w:t>
            </w:r>
          </w:p>
        </w:tc>
        <w:tc>
          <w:tcPr>
            <w:tcW w:w="6406" w:type="dxa"/>
          </w:tcPr>
          <w:p w14:paraId="031387E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фотоэлемент, фотодатчик, солнечная батарея, светодиод</w:t>
            </w:r>
          </w:p>
        </w:tc>
      </w:tr>
      <w:tr w:rsidR="000A1D92" w:rsidRPr="000A1D92" w14:paraId="16D2B129" w14:textId="77777777" w:rsidTr="007D1871">
        <w:tc>
          <w:tcPr>
            <w:tcW w:w="1191" w:type="dxa"/>
            <w:vMerge w:val="restart"/>
          </w:tcPr>
          <w:p w14:paraId="35D304E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w:t>
            </w:r>
          </w:p>
        </w:tc>
        <w:tc>
          <w:tcPr>
            <w:tcW w:w="7880" w:type="dxa"/>
            <w:gridSpan w:val="2"/>
          </w:tcPr>
          <w:p w14:paraId="7B701B42"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СТРОЕНИЕ АТОМА</w:t>
            </w:r>
          </w:p>
        </w:tc>
      </w:tr>
      <w:tr w:rsidR="000A1D92" w:rsidRPr="000A1D92" w14:paraId="2239624B" w14:textId="77777777" w:rsidTr="007D1871">
        <w:tc>
          <w:tcPr>
            <w:tcW w:w="1191" w:type="dxa"/>
            <w:vMerge/>
          </w:tcPr>
          <w:p w14:paraId="2BE320E0"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37106F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7.2.1</w:t>
            </w:r>
          </w:p>
        </w:tc>
        <w:tc>
          <w:tcPr>
            <w:tcW w:w="6406" w:type="dxa"/>
          </w:tcPr>
          <w:p w14:paraId="6224360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Модель атома Томсона. Опыты Резерфорда по исследованию строения атома. Планетарная модель атома</w:t>
            </w:r>
          </w:p>
        </w:tc>
      </w:tr>
      <w:tr w:rsidR="000A1D92" w:rsidRPr="000A1D92" w14:paraId="5AEE07D0" w14:textId="77777777" w:rsidTr="007D1871">
        <w:tc>
          <w:tcPr>
            <w:tcW w:w="1191" w:type="dxa"/>
            <w:vMerge/>
          </w:tcPr>
          <w:p w14:paraId="0E7C901F"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BB1A39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7.2.2</w:t>
            </w:r>
          </w:p>
        </w:tc>
        <w:tc>
          <w:tcPr>
            <w:tcW w:w="6406" w:type="dxa"/>
          </w:tcPr>
          <w:p w14:paraId="48DCD54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tc>
      </w:tr>
      <w:tr w:rsidR="000A1D92" w:rsidRPr="000A1D92" w14:paraId="12E507CA" w14:textId="77777777" w:rsidTr="007D1871">
        <w:tc>
          <w:tcPr>
            <w:tcW w:w="1191" w:type="dxa"/>
            <w:vMerge/>
          </w:tcPr>
          <w:p w14:paraId="78AE914C"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C090F89"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7.2.3</w:t>
            </w:r>
          </w:p>
        </w:tc>
        <w:tc>
          <w:tcPr>
            <w:tcW w:w="6406" w:type="dxa"/>
          </w:tcPr>
          <w:p w14:paraId="62A5EF9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Волновые свойства частиц. Волны де Бройля. Корпускулярно-волновой дуализм. Дифракция электронов на кристаллах</w:t>
            </w:r>
          </w:p>
        </w:tc>
      </w:tr>
      <w:tr w:rsidR="000A1D92" w:rsidRPr="000A1D92" w14:paraId="66DA6FBF" w14:textId="77777777" w:rsidTr="007D1871">
        <w:tc>
          <w:tcPr>
            <w:tcW w:w="1191" w:type="dxa"/>
            <w:vMerge/>
          </w:tcPr>
          <w:p w14:paraId="77688FF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1690BA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7.2.4</w:t>
            </w:r>
          </w:p>
        </w:tc>
        <w:tc>
          <w:tcPr>
            <w:tcW w:w="6406" w:type="dxa"/>
          </w:tcPr>
          <w:p w14:paraId="35F082E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Спонтанное и вынужденное излучение. Устройство и принцип работы лазера</w:t>
            </w:r>
          </w:p>
        </w:tc>
      </w:tr>
      <w:tr w:rsidR="000A1D92" w:rsidRPr="000A1D92" w14:paraId="08BB3F06" w14:textId="77777777" w:rsidTr="007D1871">
        <w:tc>
          <w:tcPr>
            <w:tcW w:w="1191" w:type="dxa"/>
            <w:vMerge/>
          </w:tcPr>
          <w:p w14:paraId="64FDCE8C"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7E9BAB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7.2.5</w:t>
            </w:r>
          </w:p>
        </w:tc>
        <w:tc>
          <w:tcPr>
            <w:tcW w:w="6406" w:type="dxa"/>
          </w:tcPr>
          <w:p w14:paraId="5CAD8B0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спектральный анализ (спектроскоп), лазер, квантовый компьютер</w:t>
            </w:r>
          </w:p>
        </w:tc>
      </w:tr>
      <w:tr w:rsidR="000A1D92" w:rsidRPr="000A1D92" w14:paraId="72ADC4C7" w14:textId="77777777" w:rsidTr="007D1871">
        <w:tc>
          <w:tcPr>
            <w:tcW w:w="1191" w:type="dxa"/>
            <w:vMerge/>
          </w:tcPr>
          <w:p w14:paraId="126D747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C1AB8C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7.2.6</w:t>
            </w:r>
          </w:p>
        </w:tc>
        <w:tc>
          <w:tcPr>
            <w:tcW w:w="6406" w:type="dxa"/>
          </w:tcPr>
          <w:p w14:paraId="78305EB2"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Наблюдение линейчатого спектра</w:t>
            </w:r>
          </w:p>
        </w:tc>
      </w:tr>
      <w:tr w:rsidR="000A1D92" w:rsidRPr="000A1D92" w14:paraId="17882D95" w14:textId="77777777" w:rsidTr="007D1871">
        <w:tc>
          <w:tcPr>
            <w:tcW w:w="1191" w:type="dxa"/>
            <w:vMerge w:val="restart"/>
          </w:tcPr>
          <w:p w14:paraId="0F62F8B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w:t>
            </w:r>
          </w:p>
        </w:tc>
        <w:tc>
          <w:tcPr>
            <w:tcW w:w="7880" w:type="dxa"/>
            <w:gridSpan w:val="2"/>
          </w:tcPr>
          <w:p w14:paraId="62EC1FA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АТОМНОЕ ЯДРО</w:t>
            </w:r>
          </w:p>
        </w:tc>
      </w:tr>
      <w:tr w:rsidR="000A1D92" w:rsidRPr="000A1D92" w14:paraId="073D0123" w14:textId="77777777" w:rsidTr="007D1871">
        <w:tc>
          <w:tcPr>
            <w:tcW w:w="1191" w:type="dxa"/>
            <w:vMerge/>
          </w:tcPr>
          <w:p w14:paraId="5E4958A9"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EDB39B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7.3.1</w:t>
            </w:r>
          </w:p>
        </w:tc>
        <w:tc>
          <w:tcPr>
            <w:tcW w:w="6406" w:type="dxa"/>
          </w:tcPr>
          <w:p w14:paraId="7B40FD29"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Методы наблюдения и регистрации элементарных частиц</w:t>
            </w:r>
          </w:p>
        </w:tc>
      </w:tr>
      <w:tr w:rsidR="000A1D92" w:rsidRPr="000A1D92" w14:paraId="4D5FF5AD" w14:textId="77777777" w:rsidTr="007D1871">
        <w:tc>
          <w:tcPr>
            <w:tcW w:w="1191" w:type="dxa"/>
            <w:vMerge/>
          </w:tcPr>
          <w:p w14:paraId="4A615D4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444442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7.3.2</w:t>
            </w:r>
          </w:p>
        </w:tc>
        <w:tc>
          <w:tcPr>
            <w:tcW w:w="6406" w:type="dxa"/>
          </w:tcPr>
          <w:p w14:paraId="19F7AACB"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0A1D92" w:rsidRPr="000A1D92" w14:paraId="0C6488B7" w14:textId="77777777" w:rsidTr="007D1871">
        <w:tc>
          <w:tcPr>
            <w:tcW w:w="1191" w:type="dxa"/>
            <w:vMerge/>
          </w:tcPr>
          <w:p w14:paraId="7560D612"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F0163C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7.3.3</w:t>
            </w:r>
          </w:p>
        </w:tc>
        <w:tc>
          <w:tcPr>
            <w:tcW w:w="6406" w:type="dxa"/>
          </w:tcPr>
          <w:p w14:paraId="135DB139"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Открытие протона и нейтрона. Нуклонная модель ядра Гейзенберга - Иваненко. Заряд ядра. Массовое число ядра. Изотопы</w:t>
            </w:r>
          </w:p>
        </w:tc>
      </w:tr>
      <w:tr w:rsidR="000A1D92" w:rsidRPr="000A1D92" w14:paraId="3D0E15E4" w14:textId="77777777" w:rsidTr="007D1871">
        <w:tc>
          <w:tcPr>
            <w:tcW w:w="1191" w:type="dxa"/>
            <w:vMerge/>
          </w:tcPr>
          <w:p w14:paraId="07DD800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784E162"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7.3.4</w:t>
            </w:r>
          </w:p>
        </w:tc>
        <w:tc>
          <w:tcPr>
            <w:tcW w:w="6406" w:type="dxa"/>
          </w:tcPr>
          <w:p w14:paraId="1FC754D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Альфа-распад. Электронный и позитронный бета-распад. Гамма-излучение. Закон радиоактивного распада</w:t>
            </w:r>
          </w:p>
        </w:tc>
      </w:tr>
      <w:tr w:rsidR="000A1D92" w:rsidRPr="000A1D92" w14:paraId="7F1355BA" w14:textId="77777777" w:rsidTr="007D1871">
        <w:tc>
          <w:tcPr>
            <w:tcW w:w="1191" w:type="dxa"/>
            <w:vMerge/>
          </w:tcPr>
          <w:p w14:paraId="606AB39A"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8790AB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7.3.5</w:t>
            </w:r>
          </w:p>
        </w:tc>
        <w:tc>
          <w:tcPr>
            <w:tcW w:w="6406" w:type="dxa"/>
          </w:tcPr>
          <w:p w14:paraId="569DCEC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Энергия связи нуклонов в ядре. Ядерные силы. Дефект массы ядра</w:t>
            </w:r>
          </w:p>
        </w:tc>
      </w:tr>
      <w:tr w:rsidR="000A1D92" w:rsidRPr="000A1D92" w14:paraId="50E0D86E" w14:textId="77777777" w:rsidTr="007D1871">
        <w:tc>
          <w:tcPr>
            <w:tcW w:w="1191" w:type="dxa"/>
            <w:vMerge/>
          </w:tcPr>
          <w:p w14:paraId="23CCB6CF"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F8DEEF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7.3.6</w:t>
            </w:r>
          </w:p>
        </w:tc>
        <w:tc>
          <w:tcPr>
            <w:tcW w:w="6406" w:type="dxa"/>
          </w:tcPr>
          <w:p w14:paraId="0314D29F"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Ядерные реакции. Деление и синтез ядер</w:t>
            </w:r>
          </w:p>
        </w:tc>
      </w:tr>
      <w:tr w:rsidR="000A1D92" w:rsidRPr="000A1D92" w14:paraId="54F06C6E" w14:textId="77777777" w:rsidTr="007D1871">
        <w:tc>
          <w:tcPr>
            <w:tcW w:w="1191" w:type="dxa"/>
            <w:vMerge/>
          </w:tcPr>
          <w:p w14:paraId="5CDBD66B"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8BDAB4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7.3.7</w:t>
            </w:r>
          </w:p>
        </w:tc>
        <w:tc>
          <w:tcPr>
            <w:tcW w:w="6406" w:type="dxa"/>
          </w:tcPr>
          <w:p w14:paraId="1F60858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Ядерный реактор. Термоядерный синтез. Проблемы и перспективы ядерной энергетики. Экологические аспекты ядерной энергетики</w:t>
            </w:r>
          </w:p>
        </w:tc>
      </w:tr>
      <w:tr w:rsidR="000A1D92" w:rsidRPr="000A1D92" w14:paraId="6088472A" w14:textId="77777777" w:rsidTr="007D1871">
        <w:tc>
          <w:tcPr>
            <w:tcW w:w="1191" w:type="dxa"/>
            <w:vMerge/>
          </w:tcPr>
          <w:p w14:paraId="267C9B9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56AC63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7.3.8</w:t>
            </w:r>
          </w:p>
        </w:tc>
        <w:tc>
          <w:tcPr>
            <w:tcW w:w="6406" w:type="dxa"/>
          </w:tcPr>
          <w:p w14:paraId="3C428F82"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Элементарные частицы. Открытие позитрона. Фундаментальные взаимодействия</w:t>
            </w:r>
          </w:p>
        </w:tc>
      </w:tr>
      <w:tr w:rsidR="000A1D92" w:rsidRPr="000A1D92" w14:paraId="17ABE327" w14:textId="77777777" w:rsidTr="007D1871">
        <w:tc>
          <w:tcPr>
            <w:tcW w:w="1191" w:type="dxa"/>
            <w:vMerge/>
          </w:tcPr>
          <w:p w14:paraId="671F076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C6BB889"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7.3.9</w:t>
            </w:r>
          </w:p>
        </w:tc>
        <w:tc>
          <w:tcPr>
            <w:tcW w:w="6406" w:type="dxa"/>
          </w:tcPr>
          <w:p w14:paraId="3B932980"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Технические устройства: дозиметр, камера Вильсона, ядерный реактор, атомная бомба</w:t>
            </w:r>
          </w:p>
        </w:tc>
      </w:tr>
      <w:tr w:rsidR="000A1D92" w:rsidRPr="000A1D92" w14:paraId="191CA98B" w14:textId="77777777" w:rsidTr="007D1871">
        <w:tc>
          <w:tcPr>
            <w:tcW w:w="1191" w:type="dxa"/>
            <w:vMerge/>
          </w:tcPr>
          <w:p w14:paraId="383605DE"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0B8BE00E"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7.3.10</w:t>
            </w:r>
          </w:p>
        </w:tc>
        <w:tc>
          <w:tcPr>
            <w:tcW w:w="6406" w:type="dxa"/>
          </w:tcPr>
          <w:p w14:paraId="101F3ABA"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Практические работы. Исследование треков частиц (по готовым фотографиям)</w:t>
            </w:r>
          </w:p>
        </w:tc>
      </w:tr>
      <w:tr w:rsidR="000A1D92" w:rsidRPr="000A1D92" w14:paraId="1374A114" w14:textId="77777777" w:rsidTr="007D1871">
        <w:tc>
          <w:tcPr>
            <w:tcW w:w="1191" w:type="dxa"/>
            <w:vMerge w:val="restart"/>
          </w:tcPr>
          <w:p w14:paraId="7BA1074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w:t>
            </w:r>
          </w:p>
        </w:tc>
        <w:tc>
          <w:tcPr>
            <w:tcW w:w="7880" w:type="dxa"/>
            <w:gridSpan w:val="2"/>
          </w:tcPr>
          <w:p w14:paraId="6BA0D0BC"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ЭЛЕМЕНТЫ АСТРОФИЗИКИ</w:t>
            </w:r>
          </w:p>
        </w:tc>
      </w:tr>
      <w:tr w:rsidR="000A1D92" w:rsidRPr="000A1D92" w14:paraId="53D21A59" w14:textId="77777777" w:rsidTr="007D1871">
        <w:tc>
          <w:tcPr>
            <w:tcW w:w="1191" w:type="dxa"/>
            <w:vMerge/>
          </w:tcPr>
          <w:p w14:paraId="7C543B9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67E894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8.1</w:t>
            </w:r>
          </w:p>
        </w:tc>
        <w:tc>
          <w:tcPr>
            <w:tcW w:w="6406" w:type="dxa"/>
          </w:tcPr>
          <w:p w14:paraId="7F64A9C6"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Вид звездного неба. Созвездия, яркие звезды, планеты, их видимое движение</w:t>
            </w:r>
          </w:p>
        </w:tc>
      </w:tr>
      <w:tr w:rsidR="000A1D92" w:rsidRPr="000A1D92" w14:paraId="2ED91440" w14:textId="77777777" w:rsidTr="007D1871">
        <w:tc>
          <w:tcPr>
            <w:tcW w:w="1191" w:type="dxa"/>
            <w:vMerge/>
          </w:tcPr>
          <w:p w14:paraId="3E49A744"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2AA2BAD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8.2</w:t>
            </w:r>
          </w:p>
        </w:tc>
        <w:tc>
          <w:tcPr>
            <w:tcW w:w="6406" w:type="dxa"/>
          </w:tcPr>
          <w:p w14:paraId="3FE77DF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Солнечная система. Планеты земной группы. Планеты-гиганты и их спутники, карликовые планеты. Малые тела Солнечной системы</w:t>
            </w:r>
          </w:p>
        </w:tc>
      </w:tr>
      <w:tr w:rsidR="000A1D92" w:rsidRPr="000A1D92" w14:paraId="412FFDC9" w14:textId="77777777" w:rsidTr="007D1871">
        <w:tc>
          <w:tcPr>
            <w:tcW w:w="1191" w:type="dxa"/>
            <w:vMerge/>
          </w:tcPr>
          <w:p w14:paraId="58EA9DB6"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BB12D6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8.3</w:t>
            </w:r>
          </w:p>
        </w:tc>
        <w:tc>
          <w:tcPr>
            <w:tcW w:w="6406" w:type="dxa"/>
          </w:tcPr>
          <w:p w14:paraId="1726A90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Солнце, фотосфера и атмосфера. Солнечная активность</w:t>
            </w:r>
          </w:p>
        </w:tc>
      </w:tr>
      <w:tr w:rsidR="000A1D92" w:rsidRPr="000A1D92" w14:paraId="52786149" w14:textId="77777777" w:rsidTr="007D1871">
        <w:tc>
          <w:tcPr>
            <w:tcW w:w="1191" w:type="dxa"/>
            <w:vMerge/>
          </w:tcPr>
          <w:p w14:paraId="6927EC59"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BA2F47D"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8.4</w:t>
            </w:r>
          </w:p>
        </w:tc>
        <w:tc>
          <w:tcPr>
            <w:tcW w:w="6406" w:type="dxa"/>
          </w:tcPr>
          <w:p w14:paraId="758A374C"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Источник энергии Солнца и звезд</w:t>
            </w:r>
          </w:p>
        </w:tc>
      </w:tr>
      <w:tr w:rsidR="000A1D92" w:rsidRPr="000A1D92" w14:paraId="7F80E980" w14:textId="77777777" w:rsidTr="007D1871">
        <w:tc>
          <w:tcPr>
            <w:tcW w:w="1191" w:type="dxa"/>
            <w:vMerge/>
          </w:tcPr>
          <w:p w14:paraId="6F38FEF7"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789A3493"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8.5</w:t>
            </w:r>
          </w:p>
        </w:tc>
        <w:tc>
          <w:tcPr>
            <w:tcW w:w="6406" w:type="dxa"/>
          </w:tcPr>
          <w:p w14:paraId="4EDFEC81"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Звезды, их основные характеристики: масса, светимость, радиус, температура, их взаимосвязь. Диаграмма "спектральный класс - светимость". Звезды главной последовательности. Зависимость "масса - светимость" для звезд главной последовательности</w:t>
            </w:r>
          </w:p>
        </w:tc>
      </w:tr>
      <w:tr w:rsidR="000A1D92" w:rsidRPr="000A1D92" w14:paraId="1A01B588" w14:textId="77777777" w:rsidTr="007D1871">
        <w:tc>
          <w:tcPr>
            <w:tcW w:w="1191" w:type="dxa"/>
            <w:vMerge/>
          </w:tcPr>
          <w:p w14:paraId="0F8ACF23"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5B391A1A"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8.6</w:t>
            </w:r>
          </w:p>
        </w:tc>
        <w:tc>
          <w:tcPr>
            <w:tcW w:w="6406" w:type="dxa"/>
          </w:tcPr>
          <w:p w14:paraId="38AB2D9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Внутреннее строение звезд. Современные представления о происхождении и эволюции Солнца и звезд. Этапы жизни звезд</w:t>
            </w:r>
          </w:p>
        </w:tc>
      </w:tr>
      <w:tr w:rsidR="000A1D92" w:rsidRPr="000A1D92" w14:paraId="3915632C" w14:textId="77777777" w:rsidTr="007D1871">
        <w:tc>
          <w:tcPr>
            <w:tcW w:w="1191" w:type="dxa"/>
            <w:vMerge/>
          </w:tcPr>
          <w:p w14:paraId="4E9DDF8C"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1995E018"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8.7</w:t>
            </w:r>
          </w:p>
        </w:tc>
        <w:tc>
          <w:tcPr>
            <w:tcW w:w="6406" w:type="dxa"/>
          </w:tcPr>
          <w:p w14:paraId="25C2B13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Млечный Путь - наша Галактика. Спиральная структура Галактики, распределение звезд, газа и пыли. Положение и движение Солнца в Галактике. Плоская и сферическая подсистемы Галактики</w:t>
            </w:r>
          </w:p>
        </w:tc>
      </w:tr>
      <w:tr w:rsidR="000A1D92" w:rsidRPr="000A1D92" w14:paraId="77C99A06" w14:textId="77777777" w:rsidTr="007D1871">
        <w:tc>
          <w:tcPr>
            <w:tcW w:w="1191" w:type="dxa"/>
            <w:vMerge/>
          </w:tcPr>
          <w:p w14:paraId="048A60CF"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BB0A629"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8.8</w:t>
            </w:r>
          </w:p>
        </w:tc>
        <w:tc>
          <w:tcPr>
            <w:tcW w:w="6406" w:type="dxa"/>
          </w:tcPr>
          <w:p w14:paraId="52E35F3D"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Типы галактик. Радиогалактики и квазары. Черные дыры в ядрах галактик</w:t>
            </w:r>
          </w:p>
        </w:tc>
      </w:tr>
      <w:tr w:rsidR="000A1D92" w:rsidRPr="000A1D92" w14:paraId="44969CF1" w14:textId="77777777" w:rsidTr="007D1871">
        <w:tc>
          <w:tcPr>
            <w:tcW w:w="1191" w:type="dxa"/>
            <w:vMerge/>
          </w:tcPr>
          <w:p w14:paraId="0C26C37B"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4625FD5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8.9</w:t>
            </w:r>
          </w:p>
        </w:tc>
        <w:tc>
          <w:tcPr>
            <w:tcW w:w="6406" w:type="dxa"/>
          </w:tcPr>
          <w:p w14:paraId="3A75645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Вселенная. Расширение Вселенной. Закон Хаббла. Разбегание галактик. Возраст и радиус Вселенной, теория Большого взрыва. Модель "горячей Вселенной". Реликтовое излучение</w:t>
            </w:r>
          </w:p>
        </w:tc>
      </w:tr>
      <w:tr w:rsidR="000A1D92" w:rsidRPr="000A1D92" w14:paraId="6AD0B5E6" w14:textId="77777777" w:rsidTr="007D1871">
        <w:tc>
          <w:tcPr>
            <w:tcW w:w="1191" w:type="dxa"/>
            <w:vMerge/>
          </w:tcPr>
          <w:p w14:paraId="610FACC1" w14:textId="77777777" w:rsidR="000A1D92" w:rsidRPr="000A1D92" w:rsidRDefault="000A1D92" w:rsidP="007D1871">
            <w:pPr>
              <w:pStyle w:val="ConsPlusNormal"/>
              <w:rPr>
                <w:rFonts w:ascii="Times New Roman" w:hAnsi="Times New Roman" w:cs="Times New Roman"/>
                <w:sz w:val="24"/>
                <w:szCs w:val="24"/>
              </w:rPr>
            </w:pPr>
          </w:p>
        </w:tc>
        <w:tc>
          <w:tcPr>
            <w:tcW w:w="1474" w:type="dxa"/>
          </w:tcPr>
          <w:p w14:paraId="316354D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8.10</w:t>
            </w:r>
          </w:p>
        </w:tc>
        <w:tc>
          <w:tcPr>
            <w:tcW w:w="6406" w:type="dxa"/>
          </w:tcPr>
          <w:p w14:paraId="4ABA5EB9"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Масштабная структура Вселенной. Метагалактика. Нерешенные проблемы астрономии</w:t>
            </w:r>
          </w:p>
        </w:tc>
      </w:tr>
    </w:tbl>
    <w:p w14:paraId="46D03D56" w14:textId="77777777" w:rsidR="000A1D92" w:rsidRDefault="000A1D92" w:rsidP="000A1D92">
      <w:pPr>
        <w:pStyle w:val="ConsPlusNormal"/>
        <w:ind w:firstLine="540"/>
        <w:jc w:val="both"/>
      </w:pPr>
    </w:p>
    <w:p w14:paraId="3DCDDF90"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Проверяемые на ЕГЭ по физике требования</w:t>
      </w:r>
    </w:p>
    <w:p w14:paraId="1E06708E"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к результатам освоения основной образовательной программы</w:t>
      </w:r>
    </w:p>
    <w:p w14:paraId="7818B7DF"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среднего общего образования</w:t>
      </w:r>
    </w:p>
    <w:p w14:paraId="6752E05E" w14:textId="77777777" w:rsidR="000A1D92" w:rsidRDefault="000A1D92" w:rsidP="000A1D92">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7370"/>
      </w:tblGrid>
      <w:tr w:rsidR="000A1D92" w:rsidRPr="000A1D92" w14:paraId="5F01ACBF" w14:textId="77777777" w:rsidTr="007D1871">
        <w:tc>
          <w:tcPr>
            <w:tcW w:w="1701" w:type="dxa"/>
          </w:tcPr>
          <w:p w14:paraId="717667D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Код проверяемого требования</w:t>
            </w:r>
          </w:p>
        </w:tc>
        <w:tc>
          <w:tcPr>
            <w:tcW w:w="7370" w:type="dxa"/>
          </w:tcPr>
          <w:p w14:paraId="6679857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Проверяемые требования к предметным результатам освоения основной образовательной программы среднего общего образования</w:t>
            </w:r>
          </w:p>
        </w:tc>
      </w:tr>
      <w:tr w:rsidR="000A1D92" w:rsidRPr="000A1D92" w14:paraId="549EEA79" w14:textId="77777777" w:rsidTr="007D1871">
        <w:tc>
          <w:tcPr>
            <w:tcW w:w="1701" w:type="dxa"/>
          </w:tcPr>
          <w:p w14:paraId="5E4D1405"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w:t>
            </w:r>
          </w:p>
        </w:tc>
        <w:tc>
          <w:tcPr>
            <w:tcW w:w="7370" w:type="dxa"/>
          </w:tcPr>
          <w:p w14:paraId="4E05EE9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умений распознавать физические явления (процессы) и объяснять их на основе изученных законов</w:t>
            </w:r>
          </w:p>
        </w:tc>
      </w:tr>
      <w:tr w:rsidR="000A1D92" w:rsidRPr="000A1D92" w14:paraId="524AFE65" w14:textId="77777777" w:rsidTr="007D1871">
        <w:tc>
          <w:tcPr>
            <w:tcW w:w="1701" w:type="dxa"/>
          </w:tcPr>
          <w:p w14:paraId="6F961911"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2</w:t>
            </w:r>
          </w:p>
        </w:tc>
        <w:tc>
          <w:tcPr>
            <w:tcW w:w="7370" w:type="dxa"/>
          </w:tcPr>
          <w:p w14:paraId="6C4C9DB4"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Владение основополагающими физическими понятиями и величинами, характеризующими физические процессы</w:t>
            </w:r>
          </w:p>
        </w:tc>
      </w:tr>
      <w:tr w:rsidR="000A1D92" w:rsidRPr="000A1D92" w14:paraId="0487E71C" w14:textId="77777777" w:rsidTr="007D1871">
        <w:tc>
          <w:tcPr>
            <w:tcW w:w="1701" w:type="dxa"/>
          </w:tcPr>
          <w:p w14:paraId="220E5A3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3</w:t>
            </w:r>
          </w:p>
        </w:tc>
        <w:tc>
          <w:tcPr>
            <w:tcW w:w="7370" w:type="dxa"/>
          </w:tcPr>
          <w:p w14:paraId="1BA78437"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Сформированность умений применять законы классической механики, молекулярной физики и термодинамики, электродинамики, квантовой </w:t>
            </w:r>
            <w:r w:rsidRPr="000A1D92">
              <w:rPr>
                <w:rFonts w:ascii="Times New Roman" w:hAnsi="Times New Roman" w:cs="Times New Roman"/>
                <w:sz w:val="24"/>
                <w:szCs w:val="24"/>
              </w:rPr>
              <w:lastRenderedPageBreak/>
              <w:t xml:space="preserve">физики для анализа и объяснения явлений микромира, макромира и </w:t>
            </w:r>
            <w:proofErr w:type="spellStart"/>
            <w:r w:rsidRPr="000A1D92">
              <w:rPr>
                <w:rFonts w:ascii="Times New Roman" w:hAnsi="Times New Roman" w:cs="Times New Roman"/>
                <w:sz w:val="24"/>
                <w:szCs w:val="24"/>
              </w:rPr>
              <w:t>мегамира</w:t>
            </w:r>
            <w:proofErr w:type="spellEnd"/>
            <w:r w:rsidRPr="000A1D92">
              <w:rPr>
                <w:rFonts w:ascii="Times New Roman" w:hAnsi="Times New Roman" w:cs="Times New Roman"/>
                <w:sz w:val="24"/>
                <w:szCs w:val="24"/>
              </w:rPr>
              <w:t>,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0A1D92" w:rsidRPr="000A1D92" w14:paraId="7C16036B" w14:textId="77777777" w:rsidTr="007D1871">
        <w:tc>
          <w:tcPr>
            <w:tcW w:w="1701" w:type="dxa"/>
          </w:tcPr>
          <w:p w14:paraId="6CB9C85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lastRenderedPageBreak/>
              <w:t>4</w:t>
            </w:r>
          </w:p>
        </w:tc>
        <w:tc>
          <w:tcPr>
            <w:tcW w:w="7370" w:type="dxa"/>
          </w:tcPr>
          <w:p w14:paraId="2E47305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умения различать условия применимости моделей физических тел и процессов (явлений)</w:t>
            </w:r>
          </w:p>
        </w:tc>
      </w:tr>
      <w:tr w:rsidR="000A1D92" w:rsidRPr="000A1D92" w14:paraId="106B1417" w14:textId="77777777" w:rsidTr="007D1871">
        <w:tc>
          <w:tcPr>
            <w:tcW w:w="1701" w:type="dxa"/>
          </w:tcPr>
          <w:p w14:paraId="738E183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5</w:t>
            </w:r>
          </w:p>
        </w:tc>
        <w:tc>
          <w:tcPr>
            <w:tcW w:w="7370" w:type="dxa"/>
          </w:tcPr>
          <w:p w14:paraId="2D43784E"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
        </w:tc>
      </w:tr>
      <w:tr w:rsidR="000A1D92" w:rsidRPr="000A1D92" w14:paraId="3604286F" w14:textId="77777777" w:rsidTr="007D1871">
        <w:tc>
          <w:tcPr>
            <w:tcW w:w="1701" w:type="dxa"/>
          </w:tcPr>
          <w:p w14:paraId="76EE8254"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6</w:t>
            </w:r>
          </w:p>
        </w:tc>
        <w:tc>
          <w:tcPr>
            <w:tcW w:w="7370" w:type="dxa"/>
          </w:tcPr>
          <w:p w14:paraId="370AD7C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0A1D92" w:rsidRPr="000A1D92" w14:paraId="0F7E21CF" w14:textId="77777777" w:rsidTr="007D1871">
        <w:tc>
          <w:tcPr>
            <w:tcW w:w="1701" w:type="dxa"/>
          </w:tcPr>
          <w:p w14:paraId="589006EF"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7</w:t>
            </w:r>
          </w:p>
        </w:tc>
        <w:tc>
          <w:tcPr>
            <w:tcW w:w="7370" w:type="dxa"/>
          </w:tcPr>
          <w:p w14:paraId="2866EC25"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0A1D92" w:rsidRPr="000A1D92" w14:paraId="1312536E" w14:textId="77777777" w:rsidTr="007D1871">
        <w:tc>
          <w:tcPr>
            <w:tcW w:w="1701" w:type="dxa"/>
          </w:tcPr>
          <w:p w14:paraId="74E3B7EB"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8</w:t>
            </w:r>
          </w:p>
        </w:tc>
        <w:tc>
          <w:tcPr>
            <w:tcW w:w="7370" w:type="dxa"/>
          </w:tcPr>
          <w:p w14:paraId="5F13BBA3"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0A1D92" w:rsidRPr="000A1D92" w14:paraId="3228095C" w14:textId="77777777" w:rsidTr="007D1871">
        <w:tc>
          <w:tcPr>
            <w:tcW w:w="1701" w:type="dxa"/>
          </w:tcPr>
          <w:p w14:paraId="41175610"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9</w:t>
            </w:r>
          </w:p>
        </w:tc>
        <w:tc>
          <w:tcPr>
            <w:tcW w:w="7370" w:type="dxa"/>
          </w:tcPr>
          <w:p w14:paraId="374D7902"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0A1D92" w:rsidRPr="000A1D92" w14:paraId="0991EC2A" w14:textId="77777777" w:rsidTr="007D1871">
        <w:tc>
          <w:tcPr>
            <w:tcW w:w="1701" w:type="dxa"/>
          </w:tcPr>
          <w:p w14:paraId="44FBDAC6" w14:textId="77777777" w:rsidR="000A1D92" w:rsidRPr="000A1D92" w:rsidRDefault="000A1D92" w:rsidP="007D1871">
            <w:pPr>
              <w:pStyle w:val="ConsPlusNormal"/>
              <w:jc w:val="center"/>
              <w:rPr>
                <w:rFonts w:ascii="Times New Roman" w:hAnsi="Times New Roman" w:cs="Times New Roman"/>
                <w:sz w:val="24"/>
                <w:szCs w:val="24"/>
              </w:rPr>
            </w:pPr>
            <w:r w:rsidRPr="000A1D92">
              <w:rPr>
                <w:rFonts w:ascii="Times New Roman" w:hAnsi="Times New Roman" w:cs="Times New Roman"/>
                <w:sz w:val="24"/>
                <w:szCs w:val="24"/>
              </w:rPr>
              <w:t>10</w:t>
            </w:r>
          </w:p>
        </w:tc>
        <w:tc>
          <w:tcPr>
            <w:tcW w:w="7370" w:type="dxa"/>
          </w:tcPr>
          <w:p w14:paraId="0D04BB4B" w14:textId="77777777" w:rsidR="000A1D92" w:rsidRPr="000A1D92" w:rsidRDefault="000A1D92" w:rsidP="007D1871">
            <w:pPr>
              <w:pStyle w:val="ConsPlusNormal"/>
              <w:jc w:val="both"/>
              <w:rPr>
                <w:rFonts w:ascii="Times New Roman" w:hAnsi="Times New Roman" w:cs="Times New Roman"/>
                <w:sz w:val="24"/>
                <w:szCs w:val="24"/>
              </w:rPr>
            </w:pPr>
            <w:r w:rsidRPr="000A1D92">
              <w:rPr>
                <w:rFonts w:ascii="Times New Roman" w:hAnsi="Times New Roman" w:cs="Times New Roman"/>
                <w:sz w:val="24"/>
                <w:szCs w:val="24"/>
              </w:rPr>
              <w:t xml:space="preserve">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w:t>
            </w:r>
            <w:r w:rsidRPr="000A1D92">
              <w:rPr>
                <w:rFonts w:ascii="Times New Roman" w:hAnsi="Times New Roman" w:cs="Times New Roman"/>
                <w:sz w:val="24"/>
                <w:szCs w:val="24"/>
              </w:rPr>
              <w:lastRenderedPageBreak/>
              <w:t>Вселенной</w:t>
            </w:r>
          </w:p>
        </w:tc>
      </w:tr>
    </w:tbl>
    <w:p w14:paraId="3E1DB869" w14:textId="77777777" w:rsidR="000A1D92" w:rsidRDefault="000A1D92" w:rsidP="000A1D92">
      <w:pPr>
        <w:pStyle w:val="ConsPlusNormal"/>
        <w:ind w:firstLine="540"/>
        <w:jc w:val="both"/>
      </w:pPr>
    </w:p>
    <w:p w14:paraId="195B0AFD" w14:textId="77777777" w:rsidR="000A1D92" w:rsidRPr="000A1D92" w:rsidRDefault="000A1D92" w:rsidP="000A1D92">
      <w:pPr>
        <w:pStyle w:val="ConsPlusNormal"/>
        <w:jc w:val="center"/>
        <w:rPr>
          <w:rFonts w:ascii="Times New Roman" w:hAnsi="Times New Roman" w:cs="Times New Roman"/>
          <w:b/>
          <w:bCs/>
          <w:sz w:val="28"/>
          <w:szCs w:val="28"/>
        </w:rPr>
      </w:pPr>
      <w:r w:rsidRPr="000A1D92">
        <w:rPr>
          <w:rFonts w:ascii="Times New Roman" w:hAnsi="Times New Roman" w:cs="Times New Roman"/>
          <w:b/>
          <w:bCs/>
          <w:sz w:val="28"/>
          <w:szCs w:val="28"/>
        </w:rPr>
        <w:t>Перечень элементов содержания, проверяемых на ЕГЭ по физике</w:t>
      </w:r>
    </w:p>
    <w:p w14:paraId="54C151BE" w14:textId="77777777" w:rsidR="000A1D92" w:rsidRDefault="000A1D92" w:rsidP="000A1D92">
      <w:pPr>
        <w:pStyle w:val="ConsPlusNormal"/>
        <w:ind w:firstLine="540"/>
        <w:jc w:val="both"/>
      </w:pPr>
    </w:p>
    <w:tbl>
      <w:tblPr>
        <w:tblW w:w="97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191"/>
        <w:gridCol w:w="4592"/>
        <w:gridCol w:w="1125"/>
        <w:gridCol w:w="1848"/>
      </w:tblGrid>
      <w:tr w:rsidR="000A1D92" w14:paraId="506800ED" w14:textId="77777777" w:rsidTr="000A1D92">
        <w:tc>
          <w:tcPr>
            <w:tcW w:w="1020" w:type="dxa"/>
          </w:tcPr>
          <w:p w14:paraId="1769CAF4" w14:textId="77777777" w:rsidR="000A1D92" w:rsidRDefault="000A1D92" w:rsidP="007D1871">
            <w:pPr>
              <w:pStyle w:val="ConsPlusNormal"/>
              <w:jc w:val="center"/>
            </w:pPr>
            <w:r>
              <w:t>Код раздела/темы</w:t>
            </w:r>
          </w:p>
        </w:tc>
        <w:tc>
          <w:tcPr>
            <w:tcW w:w="1191" w:type="dxa"/>
          </w:tcPr>
          <w:p w14:paraId="509BBFD1" w14:textId="77777777" w:rsidR="000A1D92" w:rsidRDefault="000A1D92" w:rsidP="007D1871">
            <w:pPr>
              <w:pStyle w:val="ConsPlusNormal"/>
              <w:jc w:val="center"/>
            </w:pPr>
            <w:r>
              <w:t>Код элемента</w:t>
            </w:r>
          </w:p>
        </w:tc>
        <w:tc>
          <w:tcPr>
            <w:tcW w:w="7565" w:type="dxa"/>
            <w:gridSpan w:val="3"/>
          </w:tcPr>
          <w:p w14:paraId="021A9237" w14:textId="77777777" w:rsidR="000A1D92" w:rsidRDefault="000A1D92" w:rsidP="007D1871">
            <w:pPr>
              <w:pStyle w:val="ConsPlusNormal"/>
              <w:jc w:val="center"/>
            </w:pPr>
            <w:r>
              <w:t>Проверяемый элемент содержания</w:t>
            </w:r>
          </w:p>
        </w:tc>
      </w:tr>
      <w:tr w:rsidR="000A1D92" w14:paraId="5ED31296" w14:textId="77777777" w:rsidTr="000A1D92">
        <w:tc>
          <w:tcPr>
            <w:tcW w:w="1020" w:type="dxa"/>
          </w:tcPr>
          <w:p w14:paraId="40F85FBD" w14:textId="77777777" w:rsidR="000A1D92" w:rsidRDefault="000A1D92" w:rsidP="007D1871">
            <w:pPr>
              <w:pStyle w:val="ConsPlusNormal"/>
              <w:jc w:val="center"/>
            </w:pPr>
            <w:r>
              <w:t>1</w:t>
            </w:r>
          </w:p>
        </w:tc>
        <w:tc>
          <w:tcPr>
            <w:tcW w:w="1191" w:type="dxa"/>
          </w:tcPr>
          <w:p w14:paraId="137DA5C3" w14:textId="77777777" w:rsidR="000A1D92" w:rsidRDefault="000A1D92" w:rsidP="007D1871">
            <w:pPr>
              <w:pStyle w:val="ConsPlusNormal"/>
            </w:pPr>
          </w:p>
        </w:tc>
        <w:tc>
          <w:tcPr>
            <w:tcW w:w="7565" w:type="dxa"/>
            <w:gridSpan w:val="3"/>
          </w:tcPr>
          <w:p w14:paraId="564CE3FC" w14:textId="77777777" w:rsidR="000A1D92" w:rsidRDefault="000A1D92" w:rsidP="007D1871">
            <w:pPr>
              <w:pStyle w:val="ConsPlusNormal"/>
              <w:jc w:val="both"/>
            </w:pPr>
            <w:r>
              <w:t>МЕХАНИКА</w:t>
            </w:r>
          </w:p>
        </w:tc>
      </w:tr>
      <w:tr w:rsidR="000A1D92" w14:paraId="5EA797AA" w14:textId="77777777" w:rsidTr="000A1D92">
        <w:tc>
          <w:tcPr>
            <w:tcW w:w="1020" w:type="dxa"/>
          </w:tcPr>
          <w:p w14:paraId="627CEEBD" w14:textId="77777777" w:rsidR="000A1D92" w:rsidRDefault="000A1D92" w:rsidP="007D1871">
            <w:pPr>
              <w:pStyle w:val="ConsPlusNormal"/>
              <w:jc w:val="center"/>
            </w:pPr>
            <w:r>
              <w:t>1.1</w:t>
            </w:r>
          </w:p>
        </w:tc>
        <w:tc>
          <w:tcPr>
            <w:tcW w:w="1191" w:type="dxa"/>
          </w:tcPr>
          <w:p w14:paraId="6DDFB83A" w14:textId="77777777" w:rsidR="000A1D92" w:rsidRDefault="000A1D92" w:rsidP="007D1871">
            <w:pPr>
              <w:pStyle w:val="ConsPlusNormal"/>
            </w:pPr>
          </w:p>
        </w:tc>
        <w:tc>
          <w:tcPr>
            <w:tcW w:w="7565" w:type="dxa"/>
            <w:gridSpan w:val="3"/>
          </w:tcPr>
          <w:p w14:paraId="3AAB74AB" w14:textId="77777777" w:rsidR="000A1D92" w:rsidRDefault="000A1D92" w:rsidP="007D1871">
            <w:pPr>
              <w:pStyle w:val="ConsPlusNormal"/>
              <w:jc w:val="both"/>
            </w:pPr>
            <w:r>
              <w:t>КИНЕМАТИКА</w:t>
            </w:r>
          </w:p>
        </w:tc>
      </w:tr>
      <w:tr w:rsidR="000A1D92" w14:paraId="74B39389" w14:textId="77777777" w:rsidTr="000A1D92">
        <w:tc>
          <w:tcPr>
            <w:tcW w:w="1020" w:type="dxa"/>
            <w:vMerge w:val="restart"/>
          </w:tcPr>
          <w:p w14:paraId="5E7242E7" w14:textId="77777777" w:rsidR="000A1D92" w:rsidRDefault="000A1D92" w:rsidP="007D1871">
            <w:pPr>
              <w:pStyle w:val="ConsPlusNormal"/>
            </w:pPr>
          </w:p>
        </w:tc>
        <w:tc>
          <w:tcPr>
            <w:tcW w:w="1191" w:type="dxa"/>
          </w:tcPr>
          <w:p w14:paraId="607D7234" w14:textId="77777777" w:rsidR="000A1D92" w:rsidRDefault="000A1D92" w:rsidP="007D1871">
            <w:pPr>
              <w:pStyle w:val="ConsPlusNormal"/>
              <w:jc w:val="center"/>
            </w:pPr>
            <w:r>
              <w:t>1.1.1</w:t>
            </w:r>
          </w:p>
        </w:tc>
        <w:tc>
          <w:tcPr>
            <w:tcW w:w="7565" w:type="dxa"/>
            <w:gridSpan w:val="3"/>
          </w:tcPr>
          <w:p w14:paraId="4793305F" w14:textId="77777777" w:rsidR="000A1D92" w:rsidRDefault="000A1D92" w:rsidP="007D1871">
            <w:pPr>
              <w:pStyle w:val="ConsPlusNormal"/>
              <w:jc w:val="both"/>
            </w:pPr>
            <w:r>
              <w:t>Механическое движение. Относительность механического движения. Система отсчета</w:t>
            </w:r>
          </w:p>
        </w:tc>
      </w:tr>
      <w:tr w:rsidR="000A1D92" w14:paraId="1ECC10F6" w14:textId="77777777" w:rsidTr="000A1D92">
        <w:tc>
          <w:tcPr>
            <w:tcW w:w="1020" w:type="dxa"/>
            <w:vMerge/>
          </w:tcPr>
          <w:p w14:paraId="282FE59C" w14:textId="77777777" w:rsidR="000A1D92" w:rsidRDefault="000A1D92" w:rsidP="007D1871">
            <w:pPr>
              <w:pStyle w:val="ConsPlusNormal"/>
            </w:pPr>
          </w:p>
        </w:tc>
        <w:tc>
          <w:tcPr>
            <w:tcW w:w="1191" w:type="dxa"/>
            <w:vMerge w:val="restart"/>
          </w:tcPr>
          <w:p w14:paraId="50884872" w14:textId="77777777" w:rsidR="000A1D92" w:rsidRDefault="000A1D92" w:rsidP="007D1871">
            <w:pPr>
              <w:pStyle w:val="ConsPlusNormal"/>
              <w:jc w:val="center"/>
            </w:pPr>
            <w:r>
              <w:t>1.1.2</w:t>
            </w:r>
          </w:p>
        </w:tc>
        <w:tc>
          <w:tcPr>
            <w:tcW w:w="4592" w:type="dxa"/>
            <w:tcBorders>
              <w:bottom w:val="nil"/>
              <w:right w:val="nil"/>
            </w:tcBorders>
          </w:tcPr>
          <w:p w14:paraId="17500ECA" w14:textId="77777777" w:rsidR="000A1D92" w:rsidRDefault="000A1D92" w:rsidP="007D1871">
            <w:pPr>
              <w:pStyle w:val="ConsPlusNormal"/>
              <w:jc w:val="both"/>
            </w:pPr>
            <w:r>
              <w:t>Материальная точка.</w:t>
            </w:r>
          </w:p>
          <w:p w14:paraId="755418E5" w14:textId="77777777" w:rsidR="000A1D92" w:rsidRDefault="000A1D92" w:rsidP="007D1871">
            <w:pPr>
              <w:pStyle w:val="ConsPlusNormal"/>
              <w:jc w:val="both"/>
            </w:pPr>
            <w:r>
              <w:t>Ее радиус-вектор:</w:t>
            </w:r>
          </w:p>
        </w:tc>
        <w:tc>
          <w:tcPr>
            <w:tcW w:w="2973" w:type="dxa"/>
            <w:gridSpan w:val="2"/>
            <w:vMerge w:val="restart"/>
            <w:tcBorders>
              <w:left w:val="nil"/>
            </w:tcBorders>
          </w:tcPr>
          <w:p w14:paraId="364C0E44" w14:textId="77777777" w:rsidR="000A1D92" w:rsidRDefault="000A1D92" w:rsidP="007D1871">
            <w:pPr>
              <w:pStyle w:val="ConsPlusNormal"/>
              <w:jc w:val="center"/>
            </w:pPr>
            <w:r>
              <w:rPr>
                <w:noProof/>
                <w:position w:val="-115"/>
              </w:rPr>
              <w:drawing>
                <wp:inline distT="0" distB="0" distL="0" distR="0" wp14:anchorId="25015B6B" wp14:editId="401CDEAE">
                  <wp:extent cx="1944370" cy="1590675"/>
                  <wp:effectExtent l="0" t="0" r="0" b="0"/>
                  <wp:docPr id="17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944370" cy="1590675"/>
                          </a:xfrm>
                          <a:prstGeom prst="rect">
                            <a:avLst/>
                          </a:prstGeom>
                          <a:noFill/>
                          <a:ln>
                            <a:noFill/>
                          </a:ln>
                        </pic:spPr>
                      </pic:pic>
                    </a:graphicData>
                  </a:graphic>
                </wp:inline>
              </w:drawing>
            </w:r>
          </w:p>
        </w:tc>
      </w:tr>
      <w:tr w:rsidR="000A1D92" w14:paraId="5E9FCD26" w14:textId="77777777" w:rsidTr="000A1D92">
        <w:tblPrEx>
          <w:tblBorders>
            <w:insideH w:val="nil"/>
          </w:tblBorders>
        </w:tblPrEx>
        <w:tc>
          <w:tcPr>
            <w:tcW w:w="1020" w:type="dxa"/>
            <w:vMerge/>
          </w:tcPr>
          <w:p w14:paraId="15B36112" w14:textId="77777777" w:rsidR="000A1D92" w:rsidRDefault="000A1D92" w:rsidP="007D1871">
            <w:pPr>
              <w:pStyle w:val="ConsPlusNormal"/>
            </w:pPr>
          </w:p>
        </w:tc>
        <w:tc>
          <w:tcPr>
            <w:tcW w:w="1191" w:type="dxa"/>
            <w:vMerge/>
          </w:tcPr>
          <w:p w14:paraId="1D9FAFC1" w14:textId="77777777" w:rsidR="000A1D92" w:rsidRDefault="000A1D92" w:rsidP="007D1871">
            <w:pPr>
              <w:pStyle w:val="ConsPlusNormal"/>
            </w:pPr>
          </w:p>
        </w:tc>
        <w:tc>
          <w:tcPr>
            <w:tcW w:w="4592" w:type="dxa"/>
            <w:tcBorders>
              <w:top w:val="nil"/>
              <w:bottom w:val="nil"/>
              <w:right w:val="nil"/>
            </w:tcBorders>
          </w:tcPr>
          <w:p w14:paraId="12264C25" w14:textId="77777777" w:rsidR="000A1D92" w:rsidRDefault="000A1D92" w:rsidP="007D1871">
            <w:pPr>
              <w:pStyle w:val="ConsPlusNormal"/>
              <w:jc w:val="both"/>
            </w:pPr>
            <w:r>
              <w:rPr>
                <w:noProof/>
                <w:position w:val="-10"/>
              </w:rPr>
              <w:drawing>
                <wp:inline distT="0" distB="0" distL="0" distR="0" wp14:anchorId="2E9785A4" wp14:editId="05EEA28C">
                  <wp:extent cx="1514475" cy="257175"/>
                  <wp:effectExtent l="0" t="0" r="0" b="0"/>
                  <wp:docPr id="17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4475" cy="257175"/>
                          </a:xfrm>
                          <a:prstGeom prst="rect">
                            <a:avLst/>
                          </a:prstGeom>
                          <a:noFill/>
                          <a:ln>
                            <a:noFill/>
                          </a:ln>
                        </pic:spPr>
                      </pic:pic>
                    </a:graphicData>
                  </a:graphic>
                </wp:inline>
              </w:drawing>
            </w:r>
            <w:r>
              <w:t>,</w:t>
            </w:r>
          </w:p>
        </w:tc>
        <w:tc>
          <w:tcPr>
            <w:tcW w:w="2973" w:type="dxa"/>
            <w:gridSpan w:val="2"/>
            <w:vMerge/>
            <w:tcBorders>
              <w:left w:val="nil"/>
            </w:tcBorders>
          </w:tcPr>
          <w:p w14:paraId="6243D06D" w14:textId="77777777" w:rsidR="000A1D92" w:rsidRDefault="000A1D92" w:rsidP="007D1871">
            <w:pPr>
              <w:pStyle w:val="ConsPlusNormal"/>
            </w:pPr>
          </w:p>
        </w:tc>
      </w:tr>
      <w:tr w:rsidR="000A1D92" w14:paraId="65FD1672" w14:textId="77777777" w:rsidTr="000A1D92">
        <w:tblPrEx>
          <w:tblBorders>
            <w:insideH w:val="nil"/>
          </w:tblBorders>
        </w:tblPrEx>
        <w:tc>
          <w:tcPr>
            <w:tcW w:w="1020" w:type="dxa"/>
            <w:vMerge/>
          </w:tcPr>
          <w:p w14:paraId="338E05B2" w14:textId="77777777" w:rsidR="000A1D92" w:rsidRDefault="000A1D92" w:rsidP="007D1871">
            <w:pPr>
              <w:pStyle w:val="ConsPlusNormal"/>
            </w:pPr>
          </w:p>
        </w:tc>
        <w:tc>
          <w:tcPr>
            <w:tcW w:w="1191" w:type="dxa"/>
            <w:vMerge/>
          </w:tcPr>
          <w:p w14:paraId="6A7D3DCD" w14:textId="77777777" w:rsidR="000A1D92" w:rsidRDefault="000A1D92" w:rsidP="007D1871">
            <w:pPr>
              <w:pStyle w:val="ConsPlusNormal"/>
            </w:pPr>
          </w:p>
        </w:tc>
        <w:tc>
          <w:tcPr>
            <w:tcW w:w="4592" w:type="dxa"/>
            <w:tcBorders>
              <w:top w:val="nil"/>
              <w:bottom w:val="nil"/>
              <w:right w:val="nil"/>
            </w:tcBorders>
          </w:tcPr>
          <w:p w14:paraId="61B8CDE4" w14:textId="77777777" w:rsidR="000A1D92" w:rsidRDefault="000A1D92" w:rsidP="007D1871">
            <w:pPr>
              <w:pStyle w:val="ConsPlusNormal"/>
              <w:jc w:val="both"/>
            </w:pPr>
            <w:r>
              <w:t>траектория,</w:t>
            </w:r>
          </w:p>
          <w:p w14:paraId="09BF9DAA" w14:textId="77777777" w:rsidR="000A1D92" w:rsidRDefault="000A1D92" w:rsidP="007D1871">
            <w:pPr>
              <w:pStyle w:val="ConsPlusNormal"/>
              <w:jc w:val="both"/>
            </w:pPr>
            <w:r>
              <w:t>перемещение:</w:t>
            </w:r>
          </w:p>
        </w:tc>
        <w:tc>
          <w:tcPr>
            <w:tcW w:w="2973" w:type="dxa"/>
            <w:gridSpan w:val="2"/>
            <w:vMerge/>
            <w:tcBorders>
              <w:left w:val="nil"/>
            </w:tcBorders>
          </w:tcPr>
          <w:p w14:paraId="17104393" w14:textId="77777777" w:rsidR="000A1D92" w:rsidRDefault="000A1D92" w:rsidP="007D1871">
            <w:pPr>
              <w:pStyle w:val="ConsPlusNormal"/>
            </w:pPr>
          </w:p>
        </w:tc>
      </w:tr>
      <w:tr w:rsidR="000A1D92" w14:paraId="2A12AF9A" w14:textId="77777777" w:rsidTr="000A1D92">
        <w:tblPrEx>
          <w:tblBorders>
            <w:insideH w:val="nil"/>
          </w:tblBorders>
        </w:tblPrEx>
        <w:tc>
          <w:tcPr>
            <w:tcW w:w="1020" w:type="dxa"/>
            <w:vMerge/>
          </w:tcPr>
          <w:p w14:paraId="39530E86" w14:textId="77777777" w:rsidR="000A1D92" w:rsidRDefault="000A1D92" w:rsidP="007D1871">
            <w:pPr>
              <w:pStyle w:val="ConsPlusNormal"/>
            </w:pPr>
          </w:p>
        </w:tc>
        <w:tc>
          <w:tcPr>
            <w:tcW w:w="1191" w:type="dxa"/>
            <w:vMerge/>
          </w:tcPr>
          <w:p w14:paraId="4260EEDD" w14:textId="77777777" w:rsidR="000A1D92" w:rsidRDefault="000A1D92" w:rsidP="007D1871">
            <w:pPr>
              <w:pStyle w:val="ConsPlusNormal"/>
            </w:pPr>
          </w:p>
        </w:tc>
        <w:tc>
          <w:tcPr>
            <w:tcW w:w="4592" w:type="dxa"/>
            <w:tcBorders>
              <w:top w:val="nil"/>
              <w:bottom w:val="nil"/>
              <w:right w:val="nil"/>
            </w:tcBorders>
            <w:vAlign w:val="center"/>
          </w:tcPr>
          <w:p w14:paraId="1BB8795E" w14:textId="77777777" w:rsidR="000A1D92" w:rsidRDefault="000A1D92" w:rsidP="007D1871">
            <w:pPr>
              <w:pStyle w:val="ConsPlusNormal"/>
              <w:jc w:val="both"/>
            </w:pPr>
            <w:r>
              <w:rPr>
                <w:noProof/>
                <w:position w:val="-29"/>
              </w:rPr>
              <w:drawing>
                <wp:inline distT="0" distB="0" distL="0" distR="0" wp14:anchorId="2EDE90A7" wp14:editId="2B602E8F">
                  <wp:extent cx="1724025" cy="504825"/>
                  <wp:effectExtent l="0" t="0" r="0" b="0"/>
                  <wp:docPr id="17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24025" cy="504825"/>
                          </a:xfrm>
                          <a:prstGeom prst="rect">
                            <a:avLst/>
                          </a:prstGeom>
                          <a:noFill/>
                          <a:ln>
                            <a:noFill/>
                          </a:ln>
                        </pic:spPr>
                      </pic:pic>
                    </a:graphicData>
                  </a:graphic>
                </wp:inline>
              </w:drawing>
            </w:r>
            <w:r>
              <w:t>,</w:t>
            </w:r>
          </w:p>
        </w:tc>
        <w:tc>
          <w:tcPr>
            <w:tcW w:w="2973" w:type="dxa"/>
            <w:gridSpan w:val="2"/>
            <w:vMerge/>
            <w:tcBorders>
              <w:left w:val="nil"/>
            </w:tcBorders>
          </w:tcPr>
          <w:p w14:paraId="0F14BFE7" w14:textId="77777777" w:rsidR="000A1D92" w:rsidRDefault="000A1D92" w:rsidP="007D1871">
            <w:pPr>
              <w:pStyle w:val="ConsPlusNormal"/>
            </w:pPr>
          </w:p>
        </w:tc>
      </w:tr>
      <w:tr w:rsidR="000A1D92" w14:paraId="6981AC39" w14:textId="77777777" w:rsidTr="000A1D92">
        <w:tblPrEx>
          <w:tblBorders>
            <w:insideH w:val="nil"/>
          </w:tblBorders>
        </w:tblPrEx>
        <w:tc>
          <w:tcPr>
            <w:tcW w:w="1020" w:type="dxa"/>
            <w:vMerge/>
          </w:tcPr>
          <w:p w14:paraId="29E760A4" w14:textId="77777777" w:rsidR="000A1D92" w:rsidRDefault="000A1D92" w:rsidP="007D1871">
            <w:pPr>
              <w:pStyle w:val="ConsPlusNormal"/>
            </w:pPr>
          </w:p>
        </w:tc>
        <w:tc>
          <w:tcPr>
            <w:tcW w:w="1191" w:type="dxa"/>
            <w:vMerge/>
          </w:tcPr>
          <w:p w14:paraId="2C73482C" w14:textId="77777777" w:rsidR="000A1D92" w:rsidRDefault="000A1D92" w:rsidP="007D1871">
            <w:pPr>
              <w:pStyle w:val="ConsPlusNormal"/>
            </w:pPr>
          </w:p>
        </w:tc>
        <w:tc>
          <w:tcPr>
            <w:tcW w:w="4592" w:type="dxa"/>
            <w:tcBorders>
              <w:top w:val="nil"/>
              <w:bottom w:val="nil"/>
              <w:right w:val="nil"/>
            </w:tcBorders>
          </w:tcPr>
          <w:p w14:paraId="5DA49C98" w14:textId="77777777" w:rsidR="000A1D92" w:rsidRDefault="000A1D92" w:rsidP="007D1871">
            <w:pPr>
              <w:pStyle w:val="ConsPlusNormal"/>
              <w:jc w:val="both"/>
            </w:pPr>
            <w:r>
              <w:t>путь.</w:t>
            </w:r>
          </w:p>
          <w:p w14:paraId="0F18608B" w14:textId="77777777" w:rsidR="000A1D92" w:rsidRDefault="000A1D92" w:rsidP="007D1871">
            <w:pPr>
              <w:pStyle w:val="ConsPlusNormal"/>
              <w:jc w:val="both"/>
            </w:pPr>
            <w:r>
              <w:t>Сложение перемещений:</w:t>
            </w:r>
          </w:p>
        </w:tc>
        <w:tc>
          <w:tcPr>
            <w:tcW w:w="2973" w:type="dxa"/>
            <w:gridSpan w:val="2"/>
            <w:vMerge/>
            <w:tcBorders>
              <w:left w:val="nil"/>
            </w:tcBorders>
          </w:tcPr>
          <w:p w14:paraId="353C687F" w14:textId="77777777" w:rsidR="000A1D92" w:rsidRDefault="000A1D92" w:rsidP="007D1871">
            <w:pPr>
              <w:pStyle w:val="ConsPlusNormal"/>
            </w:pPr>
          </w:p>
        </w:tc>
      </w:tr>
      <w:tr w:rsidR="000A1D92" w14:paraId="4121C0A5" w14:textId="77777777" w:rsidTr="000A1D92">
        <w:tc>
          <w:tcPr>
            <w:tcW w:w="1020" w:type="dxa"/>
            <w:vMerge/>
          </w:tcPr>
          <w:p w14:paraId="2EB8E99D" w14:textId="77777777" w:rsidR="000A1D92" w:rsidRDefault="000A1D92" w:rsidP="007D1871">
            <w:pPr>
              <w:pStyle w:val="ConsPlusNormal"/>
            </w:pPr>
          </w:p>
        </w:tc>
        <w:tc>
          <w:tcPr>
            <w:tcW w:w="1191" w:type="dxa"/>
            <w:vMerge/>
          </w:tcPr>
          <w:p w14:paraId="06E6FCE3" w14:textId="77777777" w:rsidR="000A1D92" w:rsidRDefault="000A1D92" w:rsidP="007D1871">
            <w:pPr>
              <w:pStyle w:val="ConsPlusNormal"/>
            </w:pPr>
          </w:p>
        </w:tc>
        <w:tc>
          <w:tcPr>
            <w:tcW w:w="4592" w:type="dxa"/>
            <w:tcBorders>
              <w:top w:val="nil"/>
              <w:right w:val="nil"/>
            </w:tcBorders>
          </w:tcPr>
          <w:p w14:paraId="66804390" w14:textId="77777777" w:rsidR="000A1D92" w:rsidRDefault="000A1D92" w:rsidP="007D1871">
            <w:pPr>
              <w:pStyle w:val="ConsPlusNormal"/>
              <w:jc w:val="both"/>
            </w:pPr>
            <w:r>
              <w:rPr>
                <w:noProof/>
                <w:position w:val="-8"/>
              </w:rPr>
              <w:drawing>
                <wp:inline distT="0" distB="0" distL="0" distR="0" wp14:anchorId="23E70043" wp14:editId="7001DBC9">
                  <wp:extent cx="904875" cy="228600"/>
                  <wp:effectExtent l="0" t="0" r="0" b="0"/>
                  <wp:docPr id="17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4875" cy="228600"/>
                          </a:xfrm>
                          <a:prstGeom prst="rect">
                            <a:avLst/>
                          </a:prstGeom>
                          <a:noFill/>
                          <a:ln>
                            <a:noFill/>
                          </a:ln>
                        </pic:spPr>
                      </pic:pic>
                    </a:graphicData>
                  </a:graphic>
                </wp:inline>
              </w:drawing>
            </w:r>
          </w:p>
        </w:tc>
        <w:tc>
          <w:tcPr>
            <w:tcW w:w="2973" w:type="dxa"/>
            <w:gridSpan w:val="2"/>
            <w:vMerge/>
            <w:tcBorders>
              <w:left w:val="nil"/>
            </w:tcBorders>
          </w:tcPr>
          <w:p w14:paraId="61ACE6DE" w14:textId="77777777" w:rsidR="000A1D92" w:rsidRDefault="000A1D92" w:rsidP="007D1871">
            <w:pPr>
              <w:pStyle w:val="ConsPlusNormal"/>
            </w:pPr>
          </w:p>
        </w:tc>
      </w:tr>
      <w:tr w:rsidR="000A1D92" w14:paraId="565ABA02" w14:textId="77777777" w:rsidTr="000A1D92">
        <w:tc>
          <w:tcPr>
            <w:tcW w:w="1020" w:type="dxa"/>
            <w:vMerge/>
          </w:tcPr>
          <w:p w14:paraId="46E8464B" w14:textId="77777777" w:rsidR="000A1D92" w:rsidRDefault="000A1D92" w:rsidP="007D1871">
            <w:pPr>
              <w:pStyle w:val="ConsPlusNormal"/>
            </w:pPr>
          </w:p>
        </w:tc>
        <w:tc>
          <w:tcPr>
            <w:tcW w:w="1191" w:type="dxa"/>
            <w:vMerge w:val="restart"/>
          </w:tcPr>
          <w:p w14:paraId="57DD889B" w14:textId="77777777" w:rsidR="000A1D92" w:rsidRDefault="000A1D92" w:rsidP="007D1871">
            <w:pPr>
              <w:pStyle w:val="ConsPlusNormal"/>
              <w:jc w:val="center"/>
            </w:pPr>
            <w:r>
              <w:t>1.1.3</w:t>
            </w:r>
          </w:p>
        </w:tc>
        <w:tc>
          <w:tcPr>
            <w:tcW w:w="7565" w:type="dxa"/>
            <w:gridSpan w:val="3"/>
            <w:tcBorders>
              <w:bottom w:val="nil"/>
            </w:tcBorders>
          </w:tcPr>
          <w:p w14:paraId="68CE8895" w14:textId="77777777" w:rsidR="000A1D92" w:rsidRDefault="000A1D92" w:rsidP="007D1871">
            <w:pPr>
              <w:pStyle w:val="ConsPlusNormal"/>
              <w:jc w:val="both"/>
            </w:pPr>
            <w:r>
              <w:t>Скорость материальной точки:</w:t>
            </w:r>
          </w:p>
        </w:tc>
      </w:tr>
      <w:tr w:rsidR="000A1D92" w14:paraId="01D9EE79" w14:textId="77777777" w:rsidTr="000A1D92">
        <w:tblPrEx>
          <w:tblBorders>
            <w:insideH w:val="nil"/>
          </w:tblBorders>
        </w:tblPrEx>
        <w:tc>
          <w:tcPr>
            <w:tcW w:w="1020" w:type="dxa"/>
            <w:vMerge/>
          </w:tcPr>
          <w:p w14:paraId="719EBE8F" w14:textId="77777777" w:rsidR="000A1D92" w:rsidRDefault="000A1D92" w:rsidP="007D1871">
            <w:pPr>
              <w:pStyle w:val="ConsPlusNormal"/>
            </w:pPr>
          </w:p>
        </w:tc>
        <w:tc>
          <w:tcPr>
            <w:tcW w:w="1191" w:type="dxa"/>
            <w:vMerge/>
          </w:tcPr>
          <w:p w14:paraId="72015A00" w14:textId="77777777" w:rsidR="000A1D92" w:rsidRDefault="000A1D92" w:rsidP="007D1871">
            <w:pPr>
              <w:pStyle w:val="ConsPlusNormal"/>
            </w:pPr>
          </w:p>
        </w:tc>
        <w:tc>
          <w:tcPr>
            <w:tcW w:w="7565" w:type="dxa"/>
            <w:gridSpan w:val="3"/>
            <w:tcBorders>
              <w:top w:val="nil"/>
              <w:bottom w:val="nil"/>
            </w:tcBorders>
          </w:tcPr>
          <w:p w14:paraId="38E69B20" w14:textId="77777777" w:rsidR="000A1D92" w:rsidRDefault="000A1D92" w:rsidP="007D1871">
            <w:pPr>
              <w:pStyle w:val="ConsPlusNormal"/>
              <w:jc w:val="both"/>
            </w:pPr>
            <w:r>
              <w:rPr>
                <w:noProof/>
                <w:position w:val="-25"/>
              </w:rPr>
              <w:drawing>
                <wp:inline distT="0" distB="0" distL="0" distR="0" wp14:anchorId="125998DF" wp14:editId="124A5764">
                  <wp:extent cx="1800225" cy="447675"/>
                  <wp:effectExtent l="0" t="0" r="0" b="0"/>
                  <wp:docPr id="17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r>
              <w:t>,</w:t>
            </w:r>
          </w:p>
        </w:tc>
      </w:tr>
      <w:tr w:rsidR="000A1D92" w14:paraId="382FEFB4" w14:textId="77777777" w:rsidTr="000A1D92">
        <w:tblPrEx>
          <w:tblBorders>
            <w:insideH w:val="nil"/>
          </w:tblBorders>
        </w:tblPrEx>
        <w:tc>
          <w:tcPr>
            <w:tcW w:w="1020" w:type="dxa"/>
            <w:vMerge/>
          </w:tcPr>
          <w:p w14:paraId="209E5540" w14:textId="77777777" w:rsidR="000A1D92" w:rsidRDefault="000A1D92" w:rsidP="007D1871">
            <w:pPr>
              <w:pStyle w:val="ConsPlusNormal"/>
            </w:pPr>
          </w:p>
        </w:tc>
        <w:tc>
          <w:tcPr>
            <w:tcW w:w="1191" w:type="dxa"/>
            <w:vMerge/>
          </w:tcPr>
          <w:p w14:paraId="7539420E" w14:textId="77777777" w:rsidR="000A1D92" w:rsidRDefault="000A1D92" w:rsidP="007D1871">
            <w:pPr>
              <w:pStyle w:val="ConsPlusNormal"/>
            </w:pPr>
          </w:p>
        </w:tc>
        <w:tc>
          <w:tcPr>
            <w:tcW w:w="7565" w:type="dxa"/>
            <w:gridSpan w:val="3"/>
            <w:tcBorders>
              <w:top w:val="nil"/>
              <w:bottom w:val="nil"/>
            </w:tcBorders>
          </w:tcPr>
          <w:p w14:paraId="30A800B5" w14:textId="77777777" w:rsidR="000A1D92" w:rsidRDefault="000A1D92" w:rsidP="007D1871">
            <w:pPr>
              <w:pStyle w:val="ConsPlusNormal"/>
              <w:jc w:val="both"/>
            </w:pPr>
            <w:r>
              <w:rPr>
                <w:noProof/>
                <w:position w:val="-25"/>
              </w:rPr>
              <w:drawing>
                <wp:inline distT="0" distB="0" distL="0" distR="0" wp14:anchorId="49074988" wp14:editId="379CB4B5">
                  <wp:extent cx="1038225" cy="447675"/>
                  <wp:effectExtent l="0" t="0" r="0" b="0"/>
                  <wp:docPr id="17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t xml:space="preserve">, аналогично </w:t>
            </w:r>
            <w:r>
              <w:rPr>
                <w:noProof/>
                <w:position w:val="-10"/>
              </w:rPr>
              <w:drawing>
                <wp:inline distT="0" distB="0" distL="0" distR="0" wp14:anchorId="11CD567A" wp14:editId="0D7B4E2E">
                  <wp:extent cx="457200" cy="257175"/>
                  <wp:effectExtent l="0" t="0" r="0" b="0"/>
                  <wp:docPr id="17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w:t>
            </w:r>
            <w:r>
              <w:rPr>
                <w:noProof/>
                <w:position w:val="-8"/>
              </w:rPr>
              <w:drawing>
                <wp:inline distT="0" distB="0" distL="0" distR="0" wp14:anchorId="4E72F59B" wp14:editId="2B450C4F">
                  <wp:extent cx="428625" cy="238125"/>
                  <wp:effectExtent l="0" t="0" r="0" b="0"/>
                  <wp:docPr id="17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238125"/>
                          </a:xfrm>
                          <a:prstGeom prst="rect">
                            <a:avLst/>
                          </a:prstGeom>
                          <a:noFill/>
                          <a:ln>
                            <a:noFill/>
                          </a:ln>
                        </pic:spPr>
                      </pic:pic>
                    </a:graphicData>
                  </a:graphic>
                </wp:inline>
              </w:drawing>
            </w:r>
            <w:r>
              <w:t>.</w:t>
            </w:r>
          </w:p>
        </w:tc>
      </w:tr>
      <w:tr w:rsidR="000A1D92" w14:paraId="20FC2F16" w14:textId="77777777" w:rsidTr="000A1D92">
        <w:tblPrEx>
          <w:tblBorders>
            <w:insideH w:val="nil"/>
          </w:tblBorders>
        </w:tblPrEx>
        <w:tc>
          <w:tcPr>
            <w:tcW w:w="1020" w:type="dxa"/>
            <w:vMerge/>
          </w:tcPr>
          <w:p w14:paraId="220B9EF7" w14:textId="77777777" w:rsidR="000A1D92" w:rsidRDefault="000A1D92" w:rsidP="007D1871">
            <w:pPr>
              <w:pStyle w:val="ConsPlusNormal"/>
            </w:pPr>
          </w:p>
        </w:tc>
        <w:tc>
          <w:tcPr>
            <w:tcW w:w="1191" w:type="dxa"/>
            <w:vMerge/>
          </w:tcPr>
          <w:p w14:paraId="32DE23A7" w14:textId="77777777" w:rsidR="000A1D92" w:rsidRDefault="000A1D92" w:rsidP="007D1871">
            <w:pPr>
              <w:pStyle w:val="ConsPlusNormal"/>
            </w:pPr>
          </w:p>
        </w:tc>
        <w:tc>
          <w:tcPr>
            <w:tcW w:w="7565" w:type="dxa"/>
            <w:gridSpan w:val="3"/>
            <w:tcBorders>
              <w:top w:val="nil"/>
              <w:bottom w:val="nil"/>
            </w:tcBorders>
          </w:tcPr>
          <w:p w14:paraId="0F0A80CF" w14:textId="77777777" w:rsidR="000A1D92" w:rsidRDefault="000A1D92" w:rsidP="007D1871">
            <w:pPr>
              <w:pStyle w:val="ConsPlusNormal"/>
              <w:jc w:val="both"/>
            </w:pPr>
            <w:r>
              <w:t xml:space="preserve">Сложение скоростей: </w:t>
            </w:r>
            <w:r>
              <w:rPr>
                <w:noProof/>
                <w:position w:val="-8"/>
              </w:rPr>
              <w:drawing>
                <wp:inline distT="0" distB="0" distL="0" distR="0" wp14:anchorId="12F5F3BD" wp14:editId="0094669E">
                  <wp:extent cx="714375" cy="228600"/>
                  <wp:effectExtent l="0" t="0" r="0" b="0"/>
                  <wp:docPr id="17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4375" cy="228600"/>
                          </a:xfrm>
                          <a:prstGeom prst="rect">
                            <a:avLst/>
                          </a:prstGeom>
                          <a:noFill/>
                          <a:ln>
                            <a:noFill/>
                          </a:ln>
                        </pic:spPr>
                      </pic:pic>
                    </a:graphicData>
                  </a:graphic>
                </wp:inline>
              </w:drawing>
            </w:r>
            <w:r>
              <w:t>.</w:t>
            </w:r>
          </w:p>
        </w:tc>
      </w:tr>
      <w:tr w:rsidR="000A1D92" w:rsidRPr="000A1D92" w14:paraId="5CC07FB4" w14:textId="77777777" w:rsidTr="000A1D92">
        <w:tc>
          <w:tcPr>
            <w:tcW w:w="1020" w:type="dxa"/>
            <w:vMerge/>
          </w:tcPr>
          <w:p w14:paraId="05A72714" w14:textId="77777777" w:rsidR="000A1D92" w:rsidRDefault="000A1D92" w:rsidP="007D1871">
            <w:pPr>
              <w:pStyle w:val="ConsPlusNormal"/>
            </w:pPr>
          </w:p>
        </w:tc>
        <w:tc>
          <w:tcPr>
            <w:tcW w:w="1191" w:type="dxa"/>
            <w:vMerge/>
          </w:tcPr>
          <w:p w14:paraId="7892D3B3" w14:textId="77777777" w:rsidR="000A1D92" w:rsidRDefault="000A1D92" w:rsidP="007D1871">
            <w:pPr>
              <w:pStyle w:val="ConsPlusNormal"/>
            </w:pPr>
          </w:p>
        </w:tc>
        <w:tc>
          <w:tcPr>
            <w:tcW w:w="7565" w:type="dxa"/>
            <w:gridSpan w:val="3"/>
            <w:tcBorders>
              <w:top w:val="nil"/>
            </w:tcBorders>
          </w:tcPr>
          <w:p w14:paraId="33D06507" w14:textId="77777777" w:rsidR="000A1D92" w:rsidRDefault="000A1D92" w:rsidP="007D1871">
            <w:pPr>
              <w:pStyle w:val="ConsPlusNormal"/>
              <w:jc w:val="both"/>
            </w:pPr>
            <w:r>
              <w:t>Вычисление перемещения и пути материальной точки при прямолинейном движении вдоль оси x по графику зависимости </w:t>
            </w:r>
            <w:r>
              <w:rPr>
                <w:noProof/>
                <w:position w:val="-10"/>
              </w:rPr>
              <w:drawing>
                <wp:inline distT="0" distB="0" distL="0" distR="0" wp14:anchorId="58315D6A" wp14:editId="78D9972E">
                  <wp:extent cx="381000" cy="257175"/>
                  <wp:effectExtent l="0" t="0" r="0" b="0"/>
                  <wp:docPr id="17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p>
        </w:tc>
      </w:tr>
      <w:tr w:rsidR="000A1D92" w14:paraId="752E7B1A" w14:textId="77777777" w:rsidTr="000A1D92">
        <w:tc>
          <w:tcPr>
            <w:tcW w:w="1020" w:type="dxa"/>
            <w:vMerge/>
          </w:tcPr>
          <w:p w14:paraId="5FF00524" w14:textId="77777777" w:rsidR="000A1D92" w:rsidRDefault="000A1D92" w:rsidP="007D1871">
            <w:pPr>
              <w:pStyle w:val="ConsPlusNormal"/>
            </w:pPr>
          </w:p>
        </w:tc>
        <w:tc>
          <w:tcPr>
            <w:tcW w:w="1191" w:type="dxa"/>
            <w:vMerge w:val="restart"/>
          </w:tcPr>
          <w:p w14:paraId="16020D5F" w14:textId="77777777" w:rsidR="000A1D92" w:rsidRDefault="000A1D92" w:rsidP="007D1871">
            <w:pPr>
              <w:pStyle w:val="ConsPlusNormal"/>
              <w:jc w:val="center"/>
            </w:pPr>
            <w:r>
              <w:t>1.1.4</w:t>
            </w:r>
          </w:p>
        </w:tc>
        <w:tc>
          <w:tcPr>
            <w:tcW w:w="7565" w:type="dxa"/>
            <w:gridSpan w:val="3"/>
            <w:tcBorders>
              <w:bottom w:val="nil"/>
            </w:tcBorders>
          </w:tcPr>
          <w:p w14:paraId="67C7C070" w14:textId="77777777" w:rsidR="000A1D92" w:rsidRDefault="000A1D92" w:rsidP="007D1871">
            <w:pPr>
              <w:pStyle w:val="ConsPlusNormal"/>
              <w:jc w:val="both"/>
            </w:pPr>
            <w:r>
              <w:t xml:space="preserve">Ускорение материальной точки: </w:t>
            </w:r>
            <w:r>
              <w:rPr>
                <w:noProof/>
                <w:position w:val="-25"/>
              </w:rPr>
              <w:drawing>
                <wp:inline distT="0" distB="0" distL="0" distR="0" wp14:anchorId="4E89A5B0" wp14:editId="11A63306">
                  <wp:extent cx="1838325" cy="447675"/>
                  <wp:effectExtent l="0" t="0" r="0" b="0"/>
                  <wp:docPr id="17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38325" cy="447675"/>
                          </a:xfrm>
                          <a:prstGeom prst="rect">
                            <a:avLst/>
                          </a:prstGeom>
                          <a:noFill/>
                          <a:ln>
                            <a:noFill/>
                          </a:ln>
                        </pic:spPr>
                      </pic:pic>
                    </a:graphicData>
                  </a:graphic>
                </wp:inline>
              </w:drawing>
            </w:r>
            <w:r>
              <w:t>,</w:t>
            </w:r>
          </w:p>
        </w:tc>
      </w:tr>
      <w:tr w:rsidR="000A1D92" w14:paraId="0BD7D4BA" w14:textId="77777777" w:rsidTr="000A1D92">
        <w:tc>
          <w:tcPr>
            <w:tcW w:w="1020" w:type="dxa"/>
            <w:vMerge/>
          </w:tcPr>
          <w:p w14:paraId="13357C4D" w14:textId="77777777" w:rsidR="000A1D92" w:rsidRDefault="000A1D92" w:rsidP="007D1871">
            <w:pPr>
              <w:pStyle w:val="ConsPlusNormal"/>
            </w:pPr>
          </w:p>
        </w:tc>
        <w:tc>
          <w:tcPr>
            <w:tcW w:w="1191" w:type="dxa"/>
            <w:vMerge/>
          </w:tcPr>
          <w:p w14:paraId="05EE4029" w14:textId="77777777" w:rsidR="000A1D92" w:rsidRDefault="000A1D92" w:rsidP="007D1871">
            <w:pPr>
              <w:pStyle w:val="ConsPlusNormal"/>
            </w:pPr>
          </w:p>
        </w:tc>
        <w:tc>
          <w:tcPr>
            <w:tcW w:w="7565" w:type="dxa"/>
            <w:gridSpan w:val="3"/>
            <w:tcBorders>
              <w:top w:val="nil"/>
            </w:tcBorders>
          </w:tcPr>
          <w:p w14:paraId="2020227D" w14:textId="77777777" w:rsidR="000A1D92" w:rsidRDefault="000A1D92" w:rsidP="007D1871">
            <w:pPr>
              <w:pStyle w:val="ConsPlusNormal"/>
              <w:jc w:val="both"/>
            </w:pPr>
            <w:r>
              <w:rPr>
                <w:noProof/>
                <w:position w:val="-25"/>
              </w:rPr>
              <w:drawing>
                <wp:inline distT="0" distB="0" distL="0" distR="0" wp14:anchorId="300017BE" wp14:editId="0E9B8E19">
                  <wp:extent cx="1304925" cy="447675"/>
                  <wp:effectExtent l="0" t="0" r="0" b="0"/>
                  <wp:docPr id="17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4925" cy="447675"/>
                          </a:xfrm>
                          <a:prstGeom prst="rect">
                            <a:avLst/>
                          </a:prstGeom>
                          <a:noFill/>
                          <a:ln>
                            <a:noFill/>
                          </a:ln>
                        </pic:spPr>
                      </pic:pic>
                    </a:graphicData>
                  </a:graphic>
                </wp:inline>
              </w:drawing>
            </w:r>
            <w:r>
              <w:t xml:space="preserve">, аналогично </w:t>
            </w:r>
            <w:r>
              <w:rPr>
                <w:noProof/>
                <w:position w:val="-14"/>
              </w:rPr>
              <w:drawing>
                <wp:inline distT="0" distB="0" distL="0" distR="0" wp14:anchorId="00A6FFCC" wp14:editId="21AFD6C1">
                  <wp:extent cx="638175" cy="314325"/>
                  <wp:effectExtent l="0" t="0" r="0" b="0"/>
                  <wp:docPr id="17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314325"/>
                          </a:xfrm>
                          <a:prstGeom prst="rect">
                            <a:avLst/>
                          </a:prstGeom>
                          <a:noFill/>
                          <a:ln>
                            <a:noFill/>
                          </a:ln>
                        </pic:spPr>
                      </pic:pic>
                    </a:graphicData>
                  </a:graphic>
                </wp:inline>
              </w:drawing>
            </w:r>
            <w:r>
              <w:t xml:space="preserve">, </w:t>
            </w:r>
            <w:r>
              <w:rPr>
                <w:noProof/>
                <w:position w:val="-11"/>
              </w:rPr>
              <w:drawing>
                <wp:inline distT="0" distB="0" distL="0" distR="0" wp14:anchorId="71CE72F1" wp14:editId="181C822C">
                  <wp:extent cx="619125" cy="276225"/>
                  <wp:effectExtent l="0" t="0" r="0" b="0"/>
                  <wp:docPr id="17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t>.</w:t>
            </w:r>
          </w:p>
        </w:tc>
      </w:tr>
      <w:tr w:rsidR="000A1D92" w14:paraId="0A7A7133" w14:textId="77777777" w:rsidTr="000A1D92">
        <w:tc>
          <w:tcPr>
            <w:tcW w:w="1020" w:type="dxa"/>
            <w:vMerge/>
          </w:tcPr>
          <w:p w14:paraId="7208A9B3" w14:textId="77777777" w:rsidR="000A1D92" w:rsidRDefault="000A1D92" w:rsidP="007D1871">
            <w:pPr>
              <w:pStyle w:val="ConsPlusNormal"/>
            </w:pPr>
          </w:p>
        </w:tc>
        <w:tc>
          <w:tcPr>
            <w:tcW w:w="1191" w:type="dxa"/>
            <w:vMerge w:val="restart"/>
          </w:tcPr>
          <w:p w14:paraId="516338D4" w14:textId="77777777" w:rsidR="000A1D92" w:rsidRDefault="000A1D92" w:rsidP="007D1871">
            <w:pPr>
              <w:pStyle w:val="ConsPlusNormal"/>
              <w:jc w:val="center"/>
            </w:pPr>
            <w:r>
              <w:t>1.1.5</w:t>
            </w:r>
          </w:p>
        </w:tc>
        <w:tc>
          <w:tcPr>
            <w:tcW w:w="7565" w:type="dxa"/>
            <w:gridSpan w:val="3"/>
            <w:tcBorders>
              <w:bottom w:val="nil"/>
            </w:tcBorders>
          </w:tcPr>
          <w:p w14:paraId="66880025" w14:textId="77777777" w:rsidR="000A1D92" w:rsidRDefault="000A1D92" w:rsidP="007D1871">
            <w:pPr>
              <w:pStyle w:val="ConsPlusNormal"/>
              <w:jc w:val="both"/>
            </w:pPr>
            <w:r>
              <w:t>Равномерное прямолинейное движение:</w:t>
            </w:r>
          </w:p>
        </w:tc>
      </w:tr>
      <w:tr w:rsidR="000A1D92" w14:paraId="17E6BA27" w14:textId="77777777" w:rsidTr="000A1D92">
        <w:tblPrEx>
          <w:tblBorders>
            <w:insideH w:val="nil"/>
          </w:tblBorders>
        </w:tblPrEx>
        <w:tc>
          <w:tcPr>
            <w:tcW w:w="1020" w:type="dxa"/>
            <w:vMerge/>
          </w:tcPr>
          <w:p w14:paraId="16555845" w14:textId="77777777" w:rsidR="000A1D92" w:rsidRDefault="000A1D92" w:rsidP="007D1871">
            <w:pPr>
              <w:pStyle w:val="ConsPlusNormal"/>
            </w:pPr>
          </w:p>
        </w:tc>
        <w:tc>
          <w:tcPr>
            <w:tcW w:w="1191" w:type="dxa"/>
            <w:vMerge/>
          </w:tcPr>
          <w:p w14:paraId="6327FF05" w14:textId="77777777" w:rsidR="000A1D92" w:rsidRDefault="000A1D92" w:rsidP="007D1871">
            <w:pPr>
              <w:pStyle w:val="ConsPlusNormal"/>
            </w:pPr>
          </w:p>
        </w:tc>
        <w:tc>
          <w:tcPr>
            <w:tcW w:w="7565" w:type="dxa"/>
            <w:gridSpan w:val="3"/>
            <w:tcBorders>
              <w:top w:val="nil"/>
              <w:bottom w:val="nil"/>
            </w:tcBorders>
          </w:tcPr>
          <w:p w14:paraId="106F4640" w14:textId="77777777" w:rsidR="000A1D92" w:rsidRDefault="000A1D92" w:rsidP="007D1871">
            <w:pPr>
              <w:pStyle w:val="ConsPlusNormal"/>
              <w:jc w:val="both"/>
            </w:pPr>
            <w:r>
              <w:rPr>
                <w:noProof/>
                <w:position w:val="-8"/>
              </w:rPr>
              <w:drawing>
                <wp:inline distT="0" distB="0" distL="0" distR="0" wp14:anchorId="18BAA289" wp14:editId="4AFA1F5C">
                  <wp:extent cx="1019175" cy="228600"/>
                  <wp:effectExtent l="0" t="0" r="0" b="0"/>
                  <wp:docPr id="17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9175" cy="228600"/>
                          </a:xfrm>
                          <a:prstGeom prst="rect">
                            <a:avLst/>
                          </a:prstGeom>
                          <a:noFill/>
                          <a:ln>
                            <a:noFill/>
                          </a:ln>
                        </pic:spPr>
                      </pic:pic>
                    </a:graphicData>
                  </a:graphic>
                </wp:inline>
              </w:drawing>
            </w:r>
          </w:p>
        </w:tc>
      </w:tr>
      <w:tr w:rsidR="000A1D92" w14:paraId="5A33F08F" w14:textId="77777777" w:rsidTr="000A1D92">
        <w:tc>
          <w:tcPr>
            <w:tcW w:w="1020" w:type="dxa"/>
            <w:vMerge/>
          </w:tcPr>
          <w:p w14:paraId="098026CA" w14:textId="77777777" w:rsidR="000A1D92" w:rsidRDefault="000A1D92" w:rsidP="007D1871">
            <w:pPr>
              <w:pStyle w:val="ConsPlusNormal"/>
            </w:pPr>
          </w:p>
        </w:tc>
        <w:tc>
          <w:tcPr>
            <w:tcW w:w="1191" w:type="dxa"/>
            <w:vMerge/>
          </w:tcPr>
          <w:p w14:paraId="145CC4D7" w14:textId="77777777" w:rsidR="000A1D92" w:rsidRDefault="000A1D92" w:rsidP="007D1871">
            <w:pPr>
              <w:pStyle w:val="ConsPlusNormal"/>
            </w:pPr>
          </w:p>
        </w:tc>
        <w:tc>
          <w:tcPr>
            <w:tcW w:w="7565" w:type="dxa"/>
            <w:gridSpan w:val="3"/>
            <w:tcBorders>
              <w:top w:val="nil"/>
            </w:tcBorders>
          </w:tcPr>
          <w:p w14:paraId="45F81B16" w14:textId="77777777" w:rsidR="000A1D92" w:rsidRDefault="000A1D92" w:rsidP="007D1871">
            <w:pPr>
              <w:pStyle w:val="ConsPlusNormal"/>
              <w:jc w:val="both"/>
            </w:pPr>
            <w:r>
              <w:rPr>
                <w:noProof/>
                <w:position w:val="-10"/>
              </w:rPr>
              <w:drawing>
                <wp:inline distT="0" distB="0" distL="0" distR="0" wp14:anchorId="7891F219" wp14:editId="12019595">
                  <wp:extent cx="1181100" cy="257175"/>
                  <wp:effectExtent l="0" t="0" r="0" b="0"/>
                  <wp:docPr id="17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81100" cy="257175"/>
                          </a:xfrm>
                          <a:prstGeom prst="rect">
                            <a:avLst/>
                          </a:prstGeom>
                          <a:noFill/>
                          <a:ln>
                            <a:noFill/>
                          </a:ln>
                        </pic:spPr>
                      </pic:pic>
                    </a:graphicData>
                  </a:graphic>
                </wp:inline>
              </w:drawing>
            </w:r>
          </w:p>
        </w:tc>
      </w:tr>
      <w:tr w:rsidR="000A1D92" w14:paraId="2F90EF90" w14:textId="77777777" w:rsidTr="000A1D92">
        <w:tc>
          <w:tcPr>
            <w:tcW w:w="1020" w:type="dxa"/>
            <w:vMerge/>
          </w:tcPr>
          <w:p w14:paraId="15A0886D" w14:textId="77777777" w:rsidR="000A1D92" w:rsidRDefault="000A1D92" w:rsidP="007D1871">
            <w:pPr>
              <w:pStyle w:val="ConsPlusNormal"/>
            </w:pPr>
          </w:p>
        </w:tc>
        <w:tc>
          <w:tcPr>
            <w:tcW w:w="1191" w:type="dxa"/>
            <w:vMerge w:val="restart"/>
          </w:tcPr>
          <w:p w14:paraId="4A9E7558" w14:textId="77777777" w:rsidR="000A1D92" w:rsidRDefault="000A1D92" w:rsidP="007D1871">
            <w:pPr>
              <w:pStyle w:val="ConsPlusNormal"/>
              <w:jc w:val="center"/>
            </w:pPr>
            <w:r>
              <w:t>1.1.6</w:t>
            </w:r>
          </w:p>
        </w:tc>
        <w:tc>
          <w:tcPr>
            <w:tcW w:w="7565" w:type="dxa"/>
            <w:gridSpan w:val="3"/>
            <w:tcBorders>
              <w:bottom w:val="nil"/>
            </w:tcBorders>
          </w:tcPr>
          <w:p w14:paraId="3C089034" w14:textId="77777777" w:rsidR="000A1D92" w:rsidRDefault="000A1D92" w:rsidP="007D1871">
            <w:pPr>
              <w:pStyle w:val="ConsPlusNormal"/>
              <w:jc w:val="both"/>
            </w:pPr>
            <w:r>
              <w:t>Равноускоренное прямолинейное движение:</w:t>
            </w:r>
          </w:p>
        </w:tc>
      </w:tr>
      <w:tr w:rsidR="000A1D92" w14:paraId="7BA94BE7" w14:textId="77777777" w:rsidTr="000A1D92">
        <w:tblPrEx>
          <w:tblBorders>
            <w:insideH w:val="nil"/>
          </w:tblBorders>
        </w:tblPrEx>
        <w:tc>
          <w:tcPr>
            <w:tcW w:w="1020" w:type="dxa"/>
            <w:vMerge/>
          </w:tcPr>
          <w:p w14:paraId="66432487" w14:textId="77777777" w:rsidR="000A1D92" w:rsidRDefault="000A1D92" w:rsidP="007D1871">
            <w:pPr>
              <w:pStyle w:val="ConsPlusNormal"/>
            </w:pPr>
          </w:p>
        </w:tc>
        <w:tc>
          <w:tcPr>
            <w:tcW w:w="1191" w:type="dxa"/>
            <w:vMerge/>
          </w:tcPr>
          <w:p w14:paraId="38DD383E" w14:textId="77777777" w:rsidR="000A1D92" w:rsidRDefault="000A1D92" w:rsidP="007D1871">
            <w:pPr>
              <w:pStyle w:val="ConsPlusNormal"/>
            </w:pPr>
          </w:p>
        </w:tc>
        <w:tc>
          <w:tcPr>
            <w:tcW w:w="7565" w:type="dxa"/>
            <w:gridSpan w:val="3"/>
            <w:tcBorders>
              <w:top w:val="nil"/>
              <w:bottom w:val="nil"/>
            </w:tcBorders>
          </w:tcPr>
          <w:p w14:paraId="19C37D44" w14:textId="77777777" w:rsidR="000A1D92" w:rsidRDefault="000A1D92" w:rsidP="007D1871">
            <w:pPr>
              <w:pStyle w:val="ConsPlusNormal"/>
            </w:pPr>
            <w:r>
              <w:rPr>
                <w:noProof/>
                <w:position w:val="-23"/>
              </w:rPr>
              <w:drawing>
                <wp:inline distT="0" distB="0" distL="0" distR="0" wp14:anchorId="61D42934" wp14:editId="233D92F3">
                  <wp:extent cx="1362075" cy="419100"/>
                  <wp:effectExtent l="0" t="0" r="0" b="0"/>
                  <wp:docPr id="17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62075" cy="419100"/>
                          </a:xfrm>
                          <a:prstGeom prst="rect">
                            <a:avLst/>
                          </a:prstGeom>
                          <a:noFill/>
                          <a:ln>
                            <a:noFill/>
                          </a:ln>
                        </pic:spPr>
                      </pic:pic>
                    </a:graphicData>
                  </a:graphic>
                </wp:inline>
              </w:drawing>
            </w:r>
          </w:p>
        </w:tc>
      </w:tr>
      <w:tr w:rsidR="000A1D92" w14:paraId="3DF1EFDF" w14:textId="77777777" w:rsidTr="000A1D92">
        <w:tblPrEx>
          <w:tblBorders>
            <w:insideH w:val="nil"/>
          </w:tblBorders>
        </w:tblPrEx>
        <w:tc>
          <w:tcPr>
            <w:tcW w:w="1020" w:type="dxa"/>
            <w:vMerge/>
          </w:tcPr>
          <w:p w14:paraId="28D1D195" w14:textId="77777777" w:rsidR="000A1D92" w:rsidRDefault="000A1D92" w:rsidP="007D1871">
            <w:pPr>
              <w:pStyle w:val="ConsPlusNormal"/>
            </w:pPr>
          </w:p>
        </w:tc>
        <w:tc>
          <w:tcPr>
            <w:tcW w:w="1191" w:type="dxa"/>
            <w:vMerge/>
          </w:tcPr>
          <w:p w14:paraId="146213ED" w14:textId="77777777" w:rsidR="000A1D92" w:rsidRDefault="000A1D92" w:rsidP="007D1871">
            <w:pPr>
              <w:pStyle w:val="ConsPlusNormal"/>
            </w:pPr>
          </w:p>
        </w:tc>
        <w:tc>
          <w:tcPr>
            <w:tcW w:w="7565" w:type="dxa"/>
            <w:gridSpan w:val="3"/>
            <w:tcBorders>
              <w:top w:val="nil"/>
              <w:bottom w:val="nil"/>
            </w:tcBorders>
          </w:tcPr>
          <w:p w14:paraId="11A339ED" w14:textId="77777777" w:rsidR="000A1D92" w:rsidRDefault="000A1D92" w:rsidP="007D1871">
            <w:pPr>
              <w:pStyle w:val="ConsPlusNormal"/>
              <w:jc w:val="both"/>
            </w:pPr>
            <w:r>
              <w:rPr>
                <w:noProof/>
                <w:position w:val="-10"/>
              </w:rPr>
              <w:drawing>
                <wp:inline distT="0" distB="0" distL="0" distR="0" wp14:anchorId="0C3B2CB4" wp14:editId="552EA040">
                  <wp:extent cx="1019175" cy="257175"/>
                  <wp:effectExtent l="0" t="0" r="0" b="0"/>
                  <wp:docPr id="17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19175" cy="257175"/>
                          </a:xfrm>
                          <a:prstGeom prst="rect">
                            <a:avLst/>
                          </a:prstGeom>
                          <a:noFill/>
                          <a:ln>
                            <a:noFill/>
                          </a:ln>
                        </pic:spPr>
                      </pic:pic>
                    </a:graphicData>
                  </a:graphic>
                </wp:inline>
              </w:drawing>
            </w:r>
          </w:p>
        </w:tc>
      </w:tr>
      <w:tr w:rsidR="000A1D92" w14:paraId="508A9BF2" w14:textId="77777777" w:rsidTr="000A1D92">
        <w:tblPrEx>
          <w:tblBorders>
            <w:insideH w:val="nil"/>
          </w:tblBorders>
        </w:tblPrEx>
        <w:tc>
          <w:tcPr>
            <w:tcW w:w="1020" w:type="dxa"/>
            <w:vMerge/>
          </w:tcPr>
          <w:p w14:paraId="058C0F63" w14:textId="77777777" w:rsidR="000A1D92" w:rsidRDefault="000A1D92" w:rsidP="007D1871">
            <w:pPr>
              <w:pStyle w:val="ConsPlusNormal"/>
            </w:pPr>
          </w:p>
        </w:tc>
        <w:tc>
          <w:tcPr>
            <w:tcW w:w="1191" w:type="dxa"/>
            <w:vMerge/>
          </w:tcPr>
          <w:p w14:paraId="6937067B" w14:textId="77777777" w:rsidR="000A1D92" w:rsidRDefault="000A1D92" w:rsidP="007D1871">
            <w:pPr>
              <w:pStyle w:val="ConsPlusNormal"/>
            </w:pPr>
          </w:p>
        </w:tc>
        <w:tc>
          <w:tcPr>
            <w:tcW w:w="7565" w:type="dxa"/>
            <w:gridSpan w:val="3"/>
            <w:tcBorders>
              <w:top w:val="nil"/>
              <w:bottom w:val="nil"/>
            </w:tcBorders>
          </w:tcPr>
          <w:p w14:paraId="7F007B64" w14:textId="77777777" w:rsidR="000A1D92" w:rsidRDefault="000A1D92" w:rsidP="007D1871">
            <w:pPr>
              <w:pStyle w:val="ConsPlusNormal"/>
            </w:pPr>
            <w:r>
              <w:rPr>
                <w:noProof/>
                <w:position w:val="-8"/>
              </w:rPr>
              <w:drawing>
                <wp:inline distT="0" distB="0" distL="0" distR="0" wp14:anchorId="78C68D31" wp14:editId="742377C0">
                  <wp:extent cx="657225" cy="228600"/>
                  <wp:effectExtent l="0" t="0" r="0" b="0"/>
                  <wp:docPr id="17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a:ln>
                            <a:noFill/>
                          </a:ln>
                        </pic:spPr>
                      </pic:pic>
                    </a:graphicData>
                  </a:graphic>
                </wp:inline>
              </w:drawing>
            </w:r>
          </w:p>
        </w:tc>
      </w:tr>
      <w:tr w:rsidR="000A1D92" w14:paraId="423123FF" w14:textId="77777777" w:rsidTr="000A1D92">
        <w:tblPrEx>
          <w:tblBorders>
            <w:insideH w:val="nil"/>
          </w:tblBorders>
        </w:tblPrEx>
        <w:tc>
          <w:tcPr>
            <w:tcW w:w="1020" w:type="dxa"/>
            <w:vMerge/>
          </w:tcPr>
          <w:p w14:paraId="708D6D0D" w14:textId="77777777" w:rsidR="000A1D92" w:rsidRDefault="000A1D92" w:rsidP="007D1871">
            <w:pPr>
              <w:pStyle w:val="ConsPlusNormal"/>
            </w:pPr>
          </w:p>
        </w:tc>
        <w:tc>
          <w:tcPr>
            <w:tcW w:w="1191" w:type="dxa"/>
            <w:vMerge/>
          </w:tcPr>
          <w:p w14:paraId="7C9D7944" w14:textId="77777777" w:rsidR="000A1D92" w:rsidRDefault="000A1D92" w:rsidP="007D1871">
            <w:pPr>
              <w:pStyle w:val="ConsPlusNormal"/>
            </w:pPr>
          </w:p>
        </w:tc>
        <w:tc>
          <w:tcPr>
            <w:tcW w:w="7565" w:type="dxa"/>
            <w:gridSpan w:val="3"/>
            <w:tcBorders>
              <w:top w:val="nil"/>
              <w:bottom w:val="nil"/>
            </w:tcBorders>
          </w:tcPr>
          <w:p w14:paraId="4042151F" w14:textId="77777777" w:rsidR="000A1D92" w:rsidRDefault="000A1D92" w:rsidP="007D1871">
            <w:pPr>
              <w:pStyle w:val="ConsPlusNormal"/>
              <w:jc w:val="both"/>
            </w:pPr>
            <w:r>
              <w:rPr>
                <w:noProof/>
                <w:position w:val="-10"/>
              </w:rPr>
              <w:drawing>
                <wp:inline distT="0" distB="0" distL="0" distR="0" wp14:anchorId="0FB5F0C5" wp14:editId="51E27E52">
                  <wp:extent cx="1438275" cy="257175"/>
                  <wp:effectExtent l="0" t="0" r="0" b="0"/>
                  <wp:docPr id="17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38275" cy="257175"/>
                          </a:xfrm>
                          <a:prstGeom prst="rect">
                            <a:avLst/>
                          </a:prstGeom>
                          <a:noFill/>
                          <a:ln>
                            <a:noFill/>
                          </a:ln>
                        </pic:spPr>
                      </pic:pic>
                    </a:graphicData>
                  </a:graphic>
                </wp:inline>
              </w:drawing>
            </w:r>
          </w:p>
        </w:tc>
      </w:tr>
      <w:tr w:rsidR="000A1D92" w:rsidRPr="000A1D92" w14:paraId="4748990F" w14:textId="77777777" w:rsidTr="000A1D92">
        <w:tc>
          <w:tcPr>
            <w:tcW w:w="1020" w:type="dxa"/>
            <w:vMerge/>
          </w:tcPr>
          <w:p w14:paraId="723ED064" w14:textId="77777777" w:rsidR="000A1D92" w:rsidRDefault="000A1D92" w:rsidP="007D1871">
            <w:pPr>
              <w:pStyle w:val="ConsPlusNormal"/>
            </w:pPr>
          </w:p>
        </w:tc>
        <w:tc>
          <w:tcPr>
            <w:tcW w:w="1191" w:type="dxa"/>
            <w:vMerge/>
          </w:tcPr>
          <w:p w14:paraId="6ECD759A" w14:textId="77777777" w:rsidR="000A1D92" w:rsidRDefault="000A1D92" w:rsidP="007D1871">
            <w:pPr>
              <w:pStyle w:val="ConsPlusNormal"/>
            </w:pPr>
          </w:p>
        </w:tc>
        <w:tc>
          <w:tcPr>
            <w:tcW w:w="7565" w:type="dxa"/>
            <w:gridSpan w:val="3"/>
            <w:tcBorders>
              <w:top w:val="nil"/>
            </w:tcBorders>
          </w:tcPr>
          <w:p w14:paraId="5B2576BA" w14:textId="77777777" w:rsidR="000A1D92" w:rsidRDefault="000A1D92" w:rsidP="007D1871">
            <w:pPr>
              <w:pStyle w:val="ConsPlusNormal"/>
              <w:jc w:val="both"/>
            </w:pPr>
            <w:r>
              <w:t>При движении в одном направлении путь </w:t>
            </w:r>
            <w:r>
              <w:rPr>
                <w:noProof/>
                <w:position w:val="-20"/>
              </w:rPr>
              <w:drawing>
                <wp:inline distT="0" distB="0" distL="0" distR="0" wp14:anchorId="7914F7F0" wp14:editId="34789E76">
                  <wp:extent cx="828675" cy="390525"/>
                  <wp:effectExtent l="0" t="0" r="0" b="0"/>
                  <wp:docPr id="17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p>
        </w:tc>
      </w:tr>
      <w:tr w:rsidR="000A1D92" w14:paraId="75E8FD3A" w14:textId="77777777" w:rsidTr="000A1D92">
        <w:tc>
          <w:tcPr>
            <w:tcW w:w="1020" w:type="dxa"/>
            <w:vMerge/>
          </w:tcPr>
          <w:p w14:paraId="4724A5F9" w14:textId="77777777" w:rsidR="000A1D92" w:rsidRDefault="000A1D92" w:rsidP="007D1871">
            <w:pPr>
              <w:pStyle w:val="ConsPlusNormal"/>
            </w:pPr>
          </w:p>
        </w:tc>
        <w:tc>
          <w:tcPr>
            <w:tcW w:w="1191" w:type="dxa"/>
            <w:vMerge w:val="restart"/>
          </w:tcPr>
          <w:p w14:paraId="64000CE8" w14:textId="77777777" w:rsidR="000A1D92" w:rsidRDefault="000A1D92" w:rsidP="007D1871">
            <w:pPr>
              <w:pStyle w:val="ConsPlusNormal"/>
              <w:jc w:val="center"/>
            </w:pPr>
            <w:r>
              <w:t>1.1.7</w:t>
            </w:r>
          </w:p>
        </w:tc>
        <w:tc>
          <w:tcPr>
            <w:tcW w:w="4592" w:type="dxa"/>
            <w:tcBorders>
              <w:bottom w:val="nil"/>
              <w:right w:val="nil"/>
            </w:tcBorders>
          </w:tcPr>
          <w:p w14:paraId="70FC1D1C" w14:textId="77777777" w:rsidR="000A1D92" w:rsidRDefault="000A1D92" w:rsidP="007D1871">
            <w:pPr>
              <w:pStyle w:val="ConsPlusNormal"/>
              <w:jc w:val="both"/>
            </w:pPr>
            <w:r>
              <w:t xml:space="preserve">Свободное падение. Ускорение свободного падения. Движение тела, брошенного под углом </w:t>
            </w:r>
            <w:r>
              <w:rPr>
                <w:noProof/>
                <w:position w:val="-1"/>
              </w:rPr>
              <w:drawing>
                <wp:inline distT="0" distB="0" distL="0" distR="0" wp14:anchorId="1263DA7B" wp14:editId="1BC14A59">
                  <wp:extent cx="123825" cy="142875"/>
                  <wp:effectExtent l="0" t="0" r="0" b="0"/>
                  <wp:docPr id="17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к горизонту:</w:t>
            </w:r>
          </w:p>
        </w:tc>
        <w:tc>
          <w:tcPr>
            <w:tcW w:w="2973" w:type="dxa"/>
            <w:gridSpan w:val="2"/>
            <w:vMerge w:val="restart"/>
            <w:tcBorders>
              <w:left w:val="nil"/>
            </w:tcBorders>
            <w:vAlign w:val="center"/>
          </w:tcPr>
          <w:p w14:paraId="12F5AC8B" w14:textId="77777777" w:rsidR="000A1D92" w:rsidRDefault="000A1D92" w:rsidP="007D1871">
            <w:pPr>
              <w:pStyle w:val="ConsPlusNormal"/>
              <w:jc w:val="center"/>
            </w:pPr>
            <w:r>
              <w:rPr>
                <w:noProof/>
                <w:position w:val="-78"/>
              </w:rPr>
              <w:drawing>
                <wp:inline distT="0" distB="0" distL="0" distR="0" wp14:anchorId="614DEB82" wp14:editId="0550B664">
                  <wp:extent cx="1529715" cy="1127760"/>
                  <wp:effectExtent l="0" t="0" r="0" b="0"/>
                  <wp:docPr id="17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a:extLst>
                              <a:ext uri="{28A0092B-C50C-407E-A947-70E740481C1C}">
                                <a14:useLocalDpi xmlns:a14="http://schemas.microsoft.com/office/drawing/2010/main" val="0"/>
                              </a:ext>
                            </a:extLst>
                          </a:blip>
                          <a:srcRect/>
                          <a:stretch>
                            <a:fillRect/>
                          </a:stretch>
                        </pic:blipFill>
                        <pic:spPr bwMode="auto">
                          <a:xfrm>
                            <a:off x="0" y="0"/>
                            <a:ext cx="1529715" cy="1127760"/>
                          </a:xfrm>
                          <a:prstGeom prst="rect">
                            <a:avLst/>
                          </a:prstGeom>
                          <a:noFill/>
                          <a:ln>
                            <a:noFill/>
                          </a:ln>
                        </pic:spPr>
                      </pic:pic>
                    </a:graphicData>
                  </a:graphic>
                </wp:inline>
              </w:drawing>
            </w:r>
          </w:p>
        </w:tc>
      </w:tr>
      <w:tr w:rsidR="000A1D92" w14:paraId="1D4A0490" w14:textId="77777777" w:rsidTr="000A1D92">
        <w:tblPrEx>
          <w:tblBorders>
            <w:insideH w:val="nil"/>
          </w:tblBorders>
        </w:tblPrEx>
        <w:tc>
          <w:tcPr>
            <w:tcW w:w="1020" w:type="dxa"/>
            <w:vMerge/>
          </w:tcPr>
          <w:p w14:paraId="064784C6" w14:textId="77777777" w:rsidR="000A1D92" w:rsidRDefault="000A1D92" w:rsidP="007D1871">
            <w:pPr>
              <w:pStyle w:val="ConsPlusNormal"/>
            </w:pPr>
          </w:p>
        </w:tc>
        <w:tc>
          <w:tcPr>
            <w:tcW w:w="1191" w:type="dxa"/>
            <w:vMerge/>
          </w:tcPr>
          <w:p w14:paraId="00BD4639" w14:textId="77777777" w:rsidR="000A1D92" w:rsidRDefault="000A1D92" w:rsidP="007D1871">
            <w:pPr>
              <w:pStyle w:val="ConsPlusNormal"/>
            </w:pPr>
          </w:p>
        </w:tc>
        <w:tc>
          <w:tcPr>
            <w:tcW w:w="4592" w:type="dxa"/>
            <w:tcBorders>
              <w:top w:val="nil"/>
              <w:bottom w:val="nil"/>
              <w:right w:val="nil"/>
            </w:tcBorders>
          </w:tcPr>
          <w:p w14:paraId="783BA536" w14:textId="77777777" w:rsidR="000A1D92" w:rsidRDefault="000A1D92" w:rsidP="007D1871">
            <w:pPr>
              <w:pStyle w:val="ConsPlusNormal"/>
              <w:jc w:val="both"/>
            </w:pPr>
            <w:r>
              <w:rPr>
                <w:noProof/>
                <w:position w:val="-46"/>
              </w:rPr>
              <w:drawing>
                <wp:inline distT="0" distB="0" distL="0" distR="0" wp14:anchorId="0471DDD8" wp14:editId="1F584DD6">
                  <wp:extent cx="2819400" cy="714375"/>
                  <wp:effectExtent l="0" t="0" r="0" b="0"/>
                  <wp:docPr id="17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19400" cy="714375"/>
                          </a:xfrm>
                          <a:prstGeom prst="rect">
                            <a:avLst/>
                          </a:prstGeom>
                          <a:noFill/>
                          <a:ln>
                            <a:noFill/>
                          </a:ln>
                        </pic:spPr>
                      </pic:pic>
                    </a:graphicData>
                  </a:graphic>
                </wp:inline>
              </w:drawing>
            </w:r>
          </w:p>
        </w:tc>
        <w:tc>
          <w:tcPr>
            <w:tcW w:w="2973" w:type="dxa"/>
            <w:gridSpan w:val="2"/>
            <w:vMerge/>
            <w:tcBorders>
              <w:left w:val="nil"/>
            </w:tcBorders>
          </w:tcPr>
          <w:p w14:paraId="233E04C7" w14:textId="77777777" w:rsidR="000A1D92" w:rsidRDefault="000A1D92" w:rsidP="007D1871">
            <w:pPr>
              <w:pStyle w:val="ConsPlusNormal"/>
            </w:pPr>
          </w:p>
        </w:tc>
      </w:tr>
      <w:tr w:rsidR="000A1D92" w14:paraId="50B07EE9" w14:textId="77777777" w:rsidTr="000A1D92">
        <w:tblPrEx>
          <w:tblBorders>
            <w:insideH w:val="nil"/>
          </w:tblBorders>
        </w:tblPrEx>
        <w:tc>
          <w:tcPr>
            <w:tcW w:w="1020" w:type="dxa"/>
            <w:vMerge/>
          </w:tcPr>
          <w:p w14:paraId="3B9DB99E" w14:textId="77777777" w:rsidR="000A1D92" w:rsidRDefault="000A1D92" w:rsidP="007D1871">
            <w:pPr>
              <w:pStyle w:val="ConsPlusNormal"/>
            </w:pPr>
          </w:p>
        </w:tc>
        <w:tc>
          <w:tcPr>
            <w:tcW w:w="1191" w:type="dxa"/>
            <w:vMerge/>
          </w:tcPr>
          <w:p w14:paraId="2CE6A9CE" w14:textId="77777777" w:rsidR="000A1D92" w:rsidRDefault="000A1D92" w:rsidP="007D1871">
            <w:pPr>
              <w:pStyle w:val="ConsPlusNormal"/>
            </w:pPr>
          </w:p>
        </w:tc>
        <w:tc>
          <w:tcPr>
            <w:tcW w:w="4592" w:type="dxa"/>
            <w:tcBorders>
              <w:top w:val="nil"/>
              <w:bottom w:val="nil"/>
              <w:right w:val="nil"/>
            </w:tcBorders>
          </w:tcPr>
          <w:p w14:paraId="280D21A6" w14:textId="77777777" w:rsidR="000A1D92" w:rsidRDefault="000A1D92" w:rsidP="007D1871">
            <w:pPr>
              <w:pStyle w:val="ConsPlusNormal"/>
              <w:jc w:val="both"/>
            </w:pPr>
            <w:r>
              <w:rPr>
                <w:noProof/>
                <w:position w:val="-32"/>
              </w:rPr>
              <w:drawing>
                <wp:inline distT="0" distB="0" distL="0" distR="0" wp14:anchorId="19AEBE38" wp14:editId="5FC43C04">
                  <wp:extent cx="1981200" cy="533400"/>
                  <wp:effectExtent l="0" t="0" r="0" b="0"/>
                  <wp:docPr id="17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81200" cy="533400"/>
                          </a:xfrm>
                          <a:prstGeom prst="rect">
                            <a:avLst/>
                          </a:prstGeom>
                          <a:noFill/>
                          <a:ln>
                            <a:noFill/>
                          </a:ln>
                        </pic:spPr>
                      </pic:pic>
                    </a:graphicData>
                  </a:graphic>
                </wp:inline>
              </w:drawing>
            </w:r>
          </w:p>
        </w:tc>
        <w:tc>
          <w:tcPr>
            <w:tcW w:w="2973" w:type="dxa"/>
            <w:gridSpan w:val="2"/>
            <w:vMerge/>
            <w:tcBorders>
              <w:left w:val="nil"/>
            </w:tcBorders>
          </w:tcPr>
          <w:p w14:paraId="1AD0A0AB" w14:textId="77777777" w:rsidR="000A1D92" w:rsidRDefault="000A1D92" w:rsidP="007D1871">
            <w:pPr>
              <w:pStyle w:val="ConsPlusNormal"/>
            </w:pPr>
          </w:p>
        </w:tc>
      </w:tr>
      <w:tr w:rsidR="000A1D92" w14:paraId="44EACC86" w14:textId="77777777" w:rsidTr="000A1D92">
        <w:tc>
          <w:tcPr>
            <w:tcW w:w="1020" w:type="dxa"/>
            <w:vMerge/>
          </w:tcPr>
          <w:p w14:paraId="1E0192BA" w14:textId="77777777" w:rsidR="000A1D92" w:rsidRDefault="000A1D92" w:rsidP="007D1871">
            <w:pPr>
              <w:pStyle w:val="ConsPlusNormal"/>
            </w:pPr>
          </w:p>
        </w:tc>
        <w:tc>
          <w:tcPr>
            <w:tcW w:w="1191" w:type="dxa"/>
            <w:vMerge/>
          </w:tcPr>
          <w:p w14:paraId="3D66BA7E" w14:textId="77777777" w:rsidR="000A1D92" w:rsidRDefault="000A1D92" w:rsidP="007D1871">
            <w:pPr>
              <w:pStyle w:val="ConsPlusNormal"/>
            </w:pPr>
          </w:p>
        </w:tc>
        <w:tc>
          <w:tcPr>
            <w:tcW w:w="4592" w:type="dxa"/>
            <w:tcBorders>
              <w:top w:val="nil"/>
              <w:right w:val="nil"/>
            </w:tcBorders>
          </w:tcPr>
          <w:p w14:paraId="290D5435" w14:textId="77777777" w:rsidR="000A1D92" w:rsidRDefault="000A1D92" w:rsidP="007D1871">
            <w:pPr>
              <w:pStyle w:val="ConsPlusNormal"/>
              <w:jc w:val="both"/>
            </w:pPr>
            <w:r>
              <w:rPr>
                <w:noProof/>
                <w:position w:val="-29"/>
              </w:rPr>
              <w:drawing>
                <wp:inline distT="0" distB="0" distL="0" distR="0" wp14:anchorId="063F3ED9" wp14:editId="435AB2B2">
                  <wp:extent cx="1104900" cy="504825"/>
                  <wp:effectExtent l="0" t="0" r="0" b="0"/>
                  <wp:docPr id="17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04900" cy="504825"/>
                          </a:xfrm>
                          <a:prstGeom prst="rect">
                            <a:avLst/>
                          </a:prstGeom>
                          <a:noFill/>
                          <a:ln>
                            <a:noFill/>
                          </a:ln>
                        </pic:spPr>
                      </pic:pic>
                    </a:graphicData>
                  </a:graphic>
                </wp:inline>
              </w:drawing>
            </w:r>
          </w:p>
        </w:tc>
        <w:tc>
          <w:tcPr>
            <w:tcW w:w="2973" w:type="dxa"/>
            <w:gridSpan w:val="2"/>
            <w:vMerge/>
            <w:tcBorders>
              <w:left w:val="nil"/>
            </w:tcBorders>
          </w:tcPr>
          <w:p w14:paraId="7F644653" w14:textId="77777777" w:rsidR="000A1D92" w:rsidRDefault="000A1D92" w:rsidP="007D1871">
            <w:pPr>
              <w:pStyle w:val="ConsPlusNormal"/>
            </w:pPr>
          </w:p>
        </w:tc>
      </w:tr>
      <w:tr w:rsidR="000A1D92" w:rsidRPr="000A1D92" w14:paraId="1A8226C3" w14:textId="77777777" w:rsidTr="000A1D92">
        <w:tc>
          <w:tcPr>
            <w:tcW w:w="1020" w:type="dxa"/>
            <w:vMerge w:val="restart"/>
          </w:tcPr>
          <w:p w14:paraId="7EB4F995" w14:textId="77777777" w:rsidR="000A1D92" w:rsidRDefault="000A1D92" w:rsidP="007D1871">
            <w:pPr>
              <w:pStyle w:val="ConsPlusNormal"/>
            </w:pPr>
          </w:p>
        </w:tc>
        <w:tc>
          <w:tcPr>
            <w:tcW w:w="1191" w:type="dxa"/>
            <w:vMerge w:val="restart"/>
          </w:tcPr>
          <w:p w14:paraId="7FD7BF36" w14:textId="77777777" w:rsidR="000A1D92" w:rsidRDefault="000A1D92" w:rsidP="007D1871">
            <w:pPr>
              <w:pStyle w:val="ConsPlusNormal"/>
              <w:jc w:val="center"/>
            </w:pPr>
            <w:r>
              <w:t>1.1.8</w:t>
            </w:r>
          </w:p>
        </w:tc>
        <w:tc>
          <w:tcPr>
            <w:tcW w:w="7565" w:type="dxa"/>
            <w:gridSpan w:val="3"/>
            <w:tcBorders>
              <w:bottom w:val="nil"/>
            </w:tcBorders>
          </w:tcPr>
          <w:p w14:paraId="12CF8503" w14:textId="77777777" w:rsidR="000A1D92" w:rsidRDefault="000A1D92" w:rsidP="007D1871">
            <w:pPr>
              <w:pStyle w:val="ConsPlusNormal"/>
              <w:jc w:val="both"/>
            </w:pPr>
            <w:r>
              <w:t>Криволинейное движение. Движение материальной точки по окружности.</w:t>
            </w:r>
          </w:p>
          <w:p w14:paraId="3E2E8A73" w14:textId="77777777" w:rsidR="000A1D92" w:rsidRDefault="000A1D92" w:rsidP="007D1871">
            <w:pPr>
              <w:pStyle w:val="ConsPlusNormal"/>
              <w:jc w:val="both"/>
            </w:pPr>
            <w:r>
              <w:t xml:space="preserve">Угловая и линейная скорость точки: </w:t>
            </w:r>
            <w:r>
              <w:rPr>
                <w:noProof/>
                <w:position w:val="-4"/>
              </w:rPr>
              <w:drawing>
                <wp:inline distT="0" distB="0" distL="0" distR="0" wp14:anchorId="0986226C" wp14:editId="79E32ED8">
                  <wp:extent cx="485775" cy="180975"/>
                  <wp:effectExtent l="0" t="0" r="0" b="0"/>
                  <wp:docPr id="17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85775" cy="180975"/>
                          </a:xfrm>
                          <a:prstGeom prst="rect">
                            <a:avLst/>
                          </a:prstGeom>
                          <a:noFill/>
                          <a:ln>
                            <a:noFill/>
                          </a:ln>
                        </pic:spPr>
                      </pic:pic>
                    </a:graphicData>
                  </a:graphic>
                </wp:inline>
              </w:drawing>
            </w:r>
            <w:r>
              <w:t xml:space="preserve">. При равномерном движении точки по окружности </w:t>
            </w:r>
            <w:r>
              <w:rPr>
                <w:noProof/>
                <w:position w:val="-20"/>
              </w:rPr>
              <w:drawing>
                <wp:inline distT="0" distB="0" distL="0" distR="0" wp14:anchorId="1B891BB8" wp14:editId="75F91012">
                  <wp:extent cx="866775" cy="390525"/>
                  <wp:effectExtent l="0" t="0" r="0" b="0"/>
                  <wp:docPr id="17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66775" cy="390525"/>
                          </a:xfrm>
                          <a:prstGeom prst="rect">
                            <a:avLst/>
                          </a:prstGeom>
                          <a:noFill/>
                          <a:ln>
                            <a:noFill/>
                          </a:ln>
                        </pic:spPr>
                      </pic:pic>
                    </a:graphicData>
                  </a:graphic>
                </wp:inline>
              </w:drawing>
            </w:r>
            <w:r>
              <w:t>.</w:t>
            </w:r>
          </w:p>
        </w:tc>
      </w:tr>
      <w:tr w:rsidR="000A1D92" w:rsidRPr="000A1D92" w14:paraId="6866FEBD" w14:textId="77777777" w:rsidTr="000A1D92">
        <w:tc>
          <w:tcPr>
            <w:tcW w:w="1020" w:type="dxa"/>
            <w:vMerge/>
          </w:tcPr>
          <w:p w14:paraId="0E15B72C" w14:textId="77777777" w:rsidR="000A1D92" w:rsidRDefault="000A1D92" w:rsidP="007D1871">
            <w:pPr>
              <w:pStyle w:val="ConsPlusNormal"/>
            </w:pPr>
          </w:p>
        </w:tc>
        <w:tc>
          <w:tcPr>
            <w:tcW w:w="1191" w:type="dxa"/>
            <w:vMerge/>
          </w:tcPr>
          <w:p w14:paraId="7220CC87" w14:textId="77777777" w:rsidR="000A1D92" w:rsidRDefault="000A1D92" w:rsidP="007D1871">
            <w:pPr>
              <w:pStyle w:val="ConsPlusNormal"/>
            </w:pPr>
          </w:p>
        </w:tc>
        <w:tc>
          <w:tcPr>
            <w:tcW w:w="7565" w:type="dxa"/>
            <w:gridSpan w:val="3"/>
            <w:tcBorders>
              <w:top w:val="nil"/>
            </w:tcBorders>
          </w:tcPr>
          <w:p w14:paraId="6F534410" w14:textId="77777777" w:rsidR="000A1D92" w:rsidRDefault="000A1D92" w:rsidP="007D1871">
            <w:pPr>
              <w:pStyle w:val="ConsPlusNormal"/>
              <w:jc w:val="both"/>
            </w:pPr>
            <w:r>
              <w:t xml:space="preserve">Центростремительное ускорение точки: </w:t>
            </w:r>
            <w:r>
              <w:rPr>
                <w:noProof/>
                <w:position w:val="-23"/>
              </w:rPr>
              <w:drawing>
                <wp:inline distT="0" distB="0" distL="0" distR="0" wp14:anchorId="6EEA8583" wp14:editId="3610DFE9">
                  <wp:extent cx="952500" cy="419100"/>
                  <wp:effectExtent l="0" t="0" r="0" b="0"/>
                  <wp:docPr id="17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0" cy="419100"/>
                          </a:xfrm>
                          <a:prstGeom prst="rect">
                            <a:avLst/>
                          </a:prstGeom>
                          <a:noFill/>
                          <a:ln>
                            <a:noFill/>
                          </a:ln>
                        </pic:spPr>
                      </pic:pic>
                    </a:graphicData>
                  </a:graphic>
                </wp:inline>
              </w:drawing>
            </w:r>
            <w:r>
              <w:t>. Полное ускорение материальной точки</w:t>
            </w:r>
          </w:p>
        </w:tc>
      </w:tr>
      <w:tr w:rsidR="000A1D92" w:rsidRPr="000A1D92" w14:paraId="11123DDB" w14:textId="77777777" w:rsidTr="000A1D92">
        <w:tc>
          <w:tcPr>
            <w:tcW w:w="1020" w:type="dxa"/>
            <w:vMerge/>
          </w:tcPr>
          <w:p w14:paraId="52478C46" w14:textId="77777777" w:rsidR="000A1D92" w:rsidRDefault="000A1D92" w:rsidP="007D1871">
            <w:pPr>
              <w:pStyle w:val="ConsPlusNormal"/>
            </w:pPr>
          </w:p>
        </w:tc>
        <w:tc>
          <w:tcPr>
            <w:tcW w:w="1191" w:type="dxa"/>
          </w:tcPr>
          <w:p w14:paraId="1DDD3DB0" w14:textId="77777777" w:rsidR="000A1D92" w:rsidRDefault="000A1D92" w:rsidP="007D1871">
            <w:pPr>
              <w:pStyle w:val="ConsPlusNormal"/>
              <w:jc w:val="center"/>
            </w:pPr>
            <w:r>
              <w:t>1.1.9</w:t>
            </w:r>
          </w:p>
        </w:tc>
        <w:tc>
          <w:tcPr>
            <w:tcW w:w="7565" w:type="dxa"/>
            <w:gridSpan w:val="3"/>
          </w:tcPr>
          <w:p w14:paraId="4B943DC3" w14:textId="77777777" w:rsidR="000A1D92" w:rsidRDefault="000A1D92" w:rsidP="007D1871">
            <w:pPr>
              <w:pStyle w:val="ConsPlusNormal"/>
              <w:jc w:val="both"/>
            </w:pPr>
            <w:r>
              <w:t>Твердое тело. Поступательное и вращательное движение твердого тела</w:t>
            </w:r>
          </w:p>
        </w:tc>
      </w:tr>
      <w:tr w:rsidR="000A1D92" w14:paraId="43326F74" w14:textId="77777777" w:rsidTr="000A1D92">
        <w:tc>
          <w:tcPr>
            <w:tcW w:w="1020" w:type="dxa"/>
          </w:tcPr>
          <w:p w14:paraId="03DBB023" w14:textId="77777777" w:rsidR="000A1D92" w:rsidRDefault="000A1D92" w:rsidP="007D1871">
            <w:pPr>
              <w:pStyle w:val="ConsPlusNormal"/>
              <w:jc w:val="center"/>
            </w:pPr>
            <w:r>
              <w:t>1.2</w:t>
            </w:r>
          </w:p>
        </w:tc>
        <w:tc>
          <w:tcPr>
            <w:tcW w:w="1191" w:type="dxa"/>
          </w:tcPr>
          <w:p w14:paraId="1E00DD53" w14:textId="77777777" w:rsidR="000A1D92" w:rsidRDefault="000A1D92" w:rsidP="007D1871">
            <w:pPr>
              <w:pStyle w:val="ConsPlusNormal"/>
            </w:pPr>
          </w:p>
        </w:tc>
        <w:tc>
          <w:tcPr>
            <w:tcW w:w="7565" w:type="dxa"/>
            <w:gridSpan w:val="3"/>
          </w:tcPr>
          <w:p w14:paraId="22376BE2" w14:textId="77777777" w:rsidR="000A1D92" w:rsidRDefault="000A1D92" w:rsidP="007D1871">
            <w:pPr>
              <w:pStyle w:val="ConsPlusNormal"/>
              <w:jc w:val="both"/>
            </w:pPr>
            <w:r>
              <w:t>ДИНАМИКА</w:t>
            </w:r>
          </w:p>
        </w:tc>
      </w:tr>
      <w:tr w:rsidR="000A1D92" w:rsidRPr="000A1D92" w14:paraId="20E13075" w14:textId="77777777" w:rsidTr="000A1D92">
        <w:tc>
          <w:tcPr>
            <w:tcW w:w="1020" w:type="dxa"/>
            <w:vMerge w:val="restart"/>
          </w:tcPr>
          <w:p w14:paraId="00EA9162" w14:textId="77777777" w:rsidR="000A1D92" w:rsidRDefault="000A1D92" w:rsidP="007D1871">
            <w:pPr>
              <w:pStyle w:val="ConsPlusNormal"/>
            </w:pPr>
          </w:p>
        </w:tc>
        <w:tc>
          <w:tcPr>
            <w:tcW w:w="1191" w:type="dxa"/>
          </w:tcPr>
          <w:p w14:paraId="41D800B8" w14:textId="77777777" w:rsidR="000A1D92" w:rsidRDefault="000A1D92" w:rsidP="007D1871">
            <w:pPr>
              <w:pStyle w:val="ConsPlusNormal"/>
              <w:jc w:val="center"/>
            </w:pPr>
            <w:r>
              <w:t>1.2.1</w:t>
            </w:r>
          </w:p>
        </w:tc>
        <w:tc>
          <w:tcPr>
            <w:tcW w:w="7565" w:type="dxa"/>
            <w:gridSpan w:val="3"/>
          </w:tcPr>
          <w:p w14:paraId="16A05B74" w14:textId="77777777" w:rsidR="000A1D92" w:rsidRDefault="000A1D92" w:rsidP="007D1871">
            <w:pPr>
              <w:pStyle w:val="ConsPlusNormal"/>
              <w:jc w:val="both"/>
            </w:pPr>
            <w:r>
              <w:t>Инерциальные системы отсчета. Первый закон Ньютона. Принцип относительности Галилея</w:t>
            </w:r>
          </w:p>
        </w:tc>
      </w:tr>
      <w:tr w:rsidR="000A1D92" w14:paraId="57E691DC" w14:textId="77777777" w:rsidTr="000A1D92">
        <w:tc>
          <w:tcPr>
            <w:tcW w:w="1020" w:type="dxa"/>
            <w:vMerge/>
          </w:tcPr>
          <w:p w14:paraId="7A0CBEA2" w14:textId="77777777" w:rsidR="000A1D92" w:rsidRDefault="000A1D92" w:rsidP="007D1871">
            <w:pPr>
              <w:pStyle w:val="ConsPlusNormal"/>
            </w:pPr>
          </w:p>
        </w:tc>
        <w:tc>
          <w:tcPr>
            <w:tcW w:w="1191" w:type="dxa"/>
          </w:tcPr>
          <w:p w14:paraId="55FA4DA7" w14:textId="77777777" w:rsidR="000A1D92" w:rsidRDefault="000A1D92" w:rsidP="007D1871">
            <w:pPr>
              <w:pStyle w:val="ConsPlusNormal"/>
              <w:jc w:val="center"/>
            </w:pPr>
            <w:r>
              <w:t>1.2.2</w:t>
            </w:r>
          </w:p>
        </w:tc>
        <w:tc>
          <w:tcPr>
            <w:tcW w:w="7565" w:type="dxa"/>
            <w:gridSpan w:val="3"/>
          </w:tcPr>
          <w:p w14:paraId="7E81E2CB" w14:textId="77777777" w:rsidR="000A1D92" w:rsidRDefault="000A1D92" w:rsidP="007D1871">
            <w:pPr>
              <w:pStyle w:val="ConsPlusNormal"/>
              <w:jc w:val="both"/>
            </w:pPr>
            <w:r>
              <w:t>Масса тела. Плотность вещества: </w:t>
            </w:r>
            <w:r>
              <w:rPr>
                <w:noProof/>
                <w:position w:val="-20"/>
              </w:rPr>
              <w:drawing>
                <wp:inline distT="0" distB="0" distL="0" distR="0" wp14:anchorId="406AC815" wp14:editId="5B8AB0AF">
                  <wp:extent cx="409575" cy="390525"/>
                  <wp:effectExtent l="0" t="0" r="0" b="0"/>
                  <wp:docPr id="17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r>
      <w:tr w:rsidR="000A1D92" w14:paraId="47CAD329" w14:textId="77777777" w:rsidTr="000A1D92">
        <w:tc>
          <w:tcPr>
            <w:tcW w:w="1020" w:type="dxa"/>
            <w:vMerge/>
          </w:tcPr>
          <w:p w14:paraId="43769889" w14:textId="77777777" w:rsidR="000A1D92" w:rsidRDefault="000A1D92" w:rsidP="007D1871">
            <w:pPr>
              <w:pStyle w:val="ConsPlusNormal"/>
            </w:pPr>
          </w:p>
        </w:tc>
        <w:tc>
          <w:tcPr>
            <w:tcW w:w="1191" w:type="dxa"/>
          </w:tcPr>
          <w:p w14:paraId="37C6A406" w14:textId="77777777" w:rsidR="000A1D92" w:rsidRDefault="000A1D92" w:rsidP="007D1871">
            <w:pPr>
              <w:pStyle w:val="ConsPlusNormal"/>
              <w:jc w:val="center"/>
            </w:pPr>
            <w:r>
              <w:t>1.2.3</w:t>
            </w:r>
          </w:p>
        </w:tc>
        <w:tc>
          <w:tcPr>
            <w:tcW w:w="7565" w:type="dxa"/>
            <w:gridSpan w:val="3"/>
          </w:tcPr>
          <w:p w14:paraId="5A8F555E" w14:textId="77777777" w:rsidR="000A1D92" w:rsidRDefault="000A1D92" w:rsidP="007D1871">
            <w:pPr>
              <w:pStyle w:val="ConsPlusNormal"/>
              <w:jc w:val="both"/>
            </w:pPr>
            <w:r>
              <w:t>Сила. Принцип суперпозиции сил: </w:t>
            </w:r>
            <w:r>
              <w:rPr>
                <w:noProof/>
                <w:position w:val="-11"/>
              </w:rPr>
              <w:drawing>
                <wp:inline distT="0" distB="0" distL="0" distR="0" wp14:anchorId="72A9085B" wp14:editId="59B282A5">
                  <wp:extent cx="1409700" cy="266700"/>
                  <wp:effectExtent l="0" t="0" r="0" b="0"/>
                  <wp:docPr id="17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p>
        </w:tc>
      </w:tr>
      <w:tr w:rsidR="000A1D92" w:rsidRPr="000A1D92" w14:paraId="6D571DF2" w14:textId="77777777" w:rsidTr="000A1D92">
        <w:tc>
          <w:tcPr>
            <w:tcW w:w="1020" w:type="dxa"/>
            <w:vMerge/>
          </w:tcPr>
          <w:p w14:paraId="4B13A7D5" w14:textId="77777777" w:rsidR="000A1D92" w:rsidRDefault="000A1D92" w:rsidP="007D1871">
            <w:pPr>
              <w:pStyle w:val="ConsPlusNormal"/>
            </w:pPr>
          </w:p>
        </w:tc>
        <w:tc>
          <w:tcPr>
            <w:tcW w:w="1191" w:type="dxa"/>
            <w:vMerge w:val="restart"/>
          </w:tcPr>
          <w:p w14:paraId="4C1A6B59" w14:textId="77777777" w:rsidR="000A1D92" w:rsidRDefault="000A1D92" w:rsidP="007D1871">
            <w:pPr>
              <w:pStyle w:val="ConsPlusNormal"/>
              <w:jc w:val="center"/>
            </w:pPr>
            <w:r>
              <w:t>1.2.4</w:t>
            </w:r>
          </w:p>
        </w:tc>
        <w:tc>
          <w:tcPr>
            <w:tcW w:w="7565" w:type="dxa"/>
            <w:gridSpan w:val="3"/>
            <w:tcBorders>
              <w:bottom w:val="nil"/>
            </w:tcBorders>
          </w:tcPr>
          <w:p w14:paraId="2C950E6C" w14:textId="77777777" w:rsidR="000A1D92" w:rsidRDefault="000A1D92" w:rsidP="007D1871">
            <w:pPr>
              <w:pStyle w:val="ConsPlusNormal"/>
              <w:jc w:val="both"/>
            </w:pPr>
            <w:r>
              <w:t>Второй закон Ньютона: для материальной точки в ИСО</w:t>
            </w:r>
          </w:p>
        </w:tc>
      </w:tr>
      <w:tr w:rsidR="000A1D92" w14:paraId="30AF1D91" w14:textId="77777777" w:rsidTr="000A1D92">
        <w:tc>
          <w:tcPr>
            <w:tcW w:w="1020" w:type="dxa"/>
            <w:vMerge/>
          </w:tcPr>
          <w:p w14:paraId="4224CF84" w14:textId="77777777" w:rsidR="000A1D92" w:rsidRDefault="000A1D92" w:rsidP="007D1871">
            <w:pPr>
              <w:pStyle w:val="ConsPlusNormal"/>
            </w:pPr>
          </w:p>
        </w:tc>
        <w:tc>
          <w:tcPr>
            <w:tcW w:w="1191" w:type="dxa"/>
            <w:vMerge/>
          </w:tcPr>
          <w:p w14:paraId="1939C582" w14:textId="77777777" w:rsidR="000A1D92" w:rsidRDefault="000A1D92" w:rsidP="007D1871">
            <w:pPr>
              <w:pStyle w:val="ConsPlusNormal"/>
            </w:pPr>
          </w:p>
        </w:tc>
        <w:tc>
          <w:tcPr>
            <w:tcW w:w="7565" w:type="dxa"/>
            <w:gridSpan w:val="3"/>
            <w:tcBorders>
              <w:top w:val="nil"/>
            </w:tcBorders>
          </w:tcPr>
          <w:p w14:paraId="585ADBCD" w14:textId="77777777" w:rsidR="000A1D92" w:rsidRDefault="000A1D92" w:rsidP="007D1871">
            <w:pPr>
              <w:pStyle w:val="ConsPlusNormal"/>
              <w:jc w:val="both"/>
            </w:pPr>
            <w:r>
              <w:rPr>
                <w:noProof/>
                <w:position w:val="-7"/>
              </w:rPr>
              <w:drawing>
                <wp:inline distT="0" distB="0" distL="0" distR="0" wp14:anchorId="304AC9E3" wp14:editId="402FCA0E">
                  <wp:extent cx="504825" cy="219075"/>
                  <wp:effectExtent l="0" t="0" r="0" b="0"/>
                  <wp:docPr id="17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t xml:space="preserve">; </w:t>
            </w:r>
            <w:r>
              <w:rPr>
                <w:noProof/>
                <w:position w:val="-8"/>
              </w:rPr>
              <w:drawing>
                <wp:inline distT="0" distB="0" distL="0" distR="0" wp14:anchorId="04674498" wp14:editId="08BF35F7">
                  <wp:extent cx="638175" cy="238125"/>
                  <wp:effectExtent l="0" t="0" r="0" b="0"/>
                  <wp:docPr id="17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t xml:space="preserve"> при </w:t>
            </w:r>
            <w:r>
              <w:rPr>
                <w:noProof/>
                <w:position w:val="-7"/>
              </w:rPr>
              <w:drawing>
                <wp:inline distT="0" distB="0" distL="0" distR="0" wp14:anchorId="2A8607CB" wp14:editId="72E5C006">
                  <wp:extent cx="657225" cy="219075"/>
                  <wp:effectExtent l="0" t="0" r="0" b="0"/>
                  <wp:docPr id="17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57225" cy="219075"/>
                          </a:xfrm>
                          <a:prstGeom prst="rect">
                            <a:avLst/>
                          </a:prstGeom>
                          <a:noFill/>
                          <a:ln>
                            <a:noFill/>
                          </a:ln>
                        </pic:spPr>
                      </pic:pic>
                    </a:graphicData>
                  </a:graphic>
                </wp:inline>
              </w:drawing>
            </w:r>
          </w:p>
        </w:tc>
      </w:tr>
      <w:tr w:rsidR="000A1D92" w14:paraId="5C5B7ABE" w14:textId="77777777" w:rsidTr="000A1D92">
        <w:tc>
          <w:tcPr>
            <w:tcW w:w="1020" w:type="dxa"/>
            <w:vMerge/>
          </w:tcPr>
          <w:p w14:paraId="490E1233" w14:textId="77777777" w:rsidR="000A1D92" w:rsidRDefault="000A1D92" w:rsidP="007D1871">
            <w:pPr>
              <w:pStyle w:val="ConsPlusNormal"/>
            </w:pPr>
          </w:p>
        </w:tc>
        <w:tc>
          <w:tcPr>
            <w:tcW w:w="1191" w:type="dxa"/>
          </w:tcPr>
          <w:p w14:paraId="3BDD1627" w14:textId="77777777" w:rsidR="000A1D92" w:rsidRDefault="000A1D92" w:rsidP="007D1871">
            <w:pPr>
              <w:pStyle w:val="ConsPlusNormal"/>
              <w:jc w:val="center"/>
            </w:pPr>
            <w:r>
              <w:t>1.2.5</w:t>
            </w:r>
          </w:p>
        </w:tc>
        <w:tc>
          <w:tcPr>
            <w:tcW w:w="4592" w:type="dxa"/>
            <w:tcBorders>
              <w:right w:val="nil"/>
            </w:tcBorders>
          </w:tcPr>
          <w:p w14:paraId="2BA7B807" w14:textId="77777777" w:rsidR="000A1D92" w:rsidRDefault="000A1D92" w:rsidP="007D1871">
            <w:pPr>
              <w:pStyle w:val="ConsPlusNormal"/>
              <w:jc w:val="both"/>
            </w:pPr>
            <w:r>
              <w:t>Третий закон Ньютона для материальных точек: </w:t>
            </w:r>
            <w:r>
              <w:rPr>
                <w:noProof/>
                <w:position w:val="-10"/>
              </w:rPr>
              <w:drawing>
                <wp:inline distT="0" distB="0" distL="0" distR="0" wp14:anchorId="730498BE" wp14:editId="1264A6E4">
                  <wp:extent cx="600075" cy="257175"/>
                  <wp:effectExtent l="0" t="0" r="0" b="0"/>
                  <wp:docPr id="17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00075" cy="257175"/>
                          </a:xfrm>
                          <a:prstGeom prst="rect">
                            <a:avLst/>
                          </a:prstGeom>
                          <a:noFill/>
                          <a:ln>
                            <a:noFill/>
                          </a:ln>
                        </pic:spPr>
                      </pic:pic>
                    </a:graphicData>
                  </a:graphic>
                </wp:inline>
              </w:drawing>
            </w:r>
          </w:p>
        </w:tc>
        <w:tc>
          <w:tcPr>
            <w:tcW w:w="2973" w:type="dxa"/>
            <w:gridSpan w:val="2"/>
            <w:tcBorders>
              <w:left w:val="nil"/>
            </w:tcBorders>
          </w:tcPr>
          <w:p w14:paraId="5C4BA08F" w14:textId="77777777" w:rsidR="000A1D92" w:rsidRDefault="000A1D92" w:rsidP="007D1871">
            <w:pPr>
              <w:pStyle w:val="ConsPlusNormal"/>
              <w:jc w:val="center"/>
            </w:pPr>
            <w:r>
              <w:rPr>
                <w:noProof/>
                <w:position w:val="-16"/>
              </w:rPr>
              <w:drawing>
                <wp:inline distT="0" distB="0" distL="0" distR="0" wp14:anchorId="3A6321AA" wp14:editId="080F5060">
                  <wp:extent cx="1243330" cy="341630"/>
                  <wp:effectExtent l="0" t="0" r="0" b="0"/>
                  <wp:docPr id="17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a:extLst>
                              <a:ext uri="{28A0092B-C50C-407E-A947-70E740481C1C}">
                                <a14:useLocalDpi xmlns:a14="http://schemas.microsoft.com/office/drawing/2010/main" val="0"/>
                              </a:ext>
                            </a:extLst>
                          </a:blip>
                          <a:srcRect/>
                          <a:stretch>
                            <a:fillRect/>
                          </a:stretch>
                        </pic:blipFill>
                        <pic:spPr bwMode="auto">
                          <a:xfrm>
                            <a:off x="0" y="0"/>
                            <a:ext cx="1243330" cy="341630"/>
                          </a:xfrm>
                          <a:prstGeom prst="rect">
                            <a:avLst/>
                          </a:prstGeom>
                          <a:noFill/>
                          <a:ln>
                            <a:noFill/>
                          </a:ln>
                        </pic:spPr>
                      </pic:pic>
                    </a:graphicData>
                  </a:graphic>
                </wp:inline>
              </w:drawing>
            </w:r>
          </w:p>
        </w:tc>
      </w:tr>
      <w:tr w:rsidR="000A1D92" w:rsidRPr="000A1D92" w14:paraId="28EB28F8" w14:textId="77777777" w:rsidTr="000A1D92">
        <w:tc>
          <w:tcPr>
            <w:tcW w:w="1020" w:type="dxa"/>
            <w:vMerge/>
          </w:tcPr>
          <w:p w14:paraId="3C80C156" w14:textId="77777777" w:rsidR="000A1D92" w:rsidRDefault="000A1D92" w:rsidP="007D1871">
            <w:pPr>
              <w:pStyle w:val="ConsPlusNormal"/>
            </w:pPr>
          </w:p>
        </w:tc>
        <w:tc>
          <w:tcPr>
            <w:tcW w:w="1191" w:type="dxa"/>
            <w:vMerge w:val="restart"/>
          </w:tcPr>
          <w:p w14:paraId="3285D2D0" w14:textId="77777777" w:rsidR="000A1D92" w:rsidRDefault="000A1D92" w:rsidP="007D1871">
            <w:pPr>
              <w:pStyle w:val="ConsPlusNormal"/>
              <w:jc w:val="center"/>
            </w:pPr>
            <w:r>
              <w:t>1.2.6</w:t>
            </w:r>
          </w:p>
        </w:tc>
        <w:tc>
          <w:tcPr>
            <w:tcW w:w="7565" w:type="dxa"/>
            <w:gridSpan w:val="3"/>
            <w:tcBorders>
              <w:bottom w:val="nil"/>
            </w:tcBorders>
          </w:tcPr>
          <w:p w14:paraId="52F555D8" w14:textId="77777777" w:rsidR="000A1D92" w:rsidRDefault="000A1D92" w:rsidP="007D1871">
            <w:pPr>
              <w:pStyle w:val="ConsPlusNormal"/>
              <w:jc w:val="both"/>
            </w:pPr>
            <w:r>
              <w:t xml:space="preserve">Закон всемирного тяготения: силы притяжения между точечными массами равны </w:t>
            </w:r>
            <w:r>
              <w:rPr>
                <w:noProof/>
                <w:position w:val="-20"/>
              </w:rPr>
              <w:drawing>
                <wp:inline distT="0" distB="0" distL="0" distR="0" wp14:anchorId="4E8B2FA4" wp14:editId="4CAF8C55">
                  <wp:extent cx="771525" cy="390525"/>
                  <wp:effectExtent l="0" t="0" r="0" b="0"/>
                  <wp:docPr id="17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71525" cy="390525"/>
                          </a:xfrm>
                          <a:prstGeom prst="rect">
                            <a:avLst/>
                          </a:prstGeom>
                          <a:noFill/>
                          <a:ln>
                            <a:noFill/>
                          </a:ln>
                        </pic:spPr>
                      </pic:pic>
                    </a:graphicData>
                  </a:graphic>
                </wp:inline>
              </w:drawing>
            </w:r>
            <w:r>
              <w:t>.</w:t>
            </w:r>
          </w:p>
        </w:tc>
      </w:tr>
      <w:tr w:rsidR="000A1D92" w:rsidRPr="000A1D92" w14:paraId="42229564" w14:textId="77777777" w:rsidTr="000A1D92">
        <w:tblPrEx>
          <w:tblBorders>
            <w:insideH w:val="nil"/>
          </w:tblBorders>
        </w:tblPrEx>
        <w:tc>
          <w:tcPr>
            <w:tcW w:w="1020" w:type="dxa"/>
            <w:vMerge/>
          </w:tcPr>
          <w:p w14:paraId="608F8257" w14:textId="77777777" w:rsidR="000A1D92" w:rsidRDefault="000A1D92" w:rsidP="007D1871">
            <w:pPr>
              <w:pStyle w:val="ConsPlusNormal"/>
            </w:pPr>
          </w:p>
        </w:tc>
        <w:tc>
          <w:tcPr>
            <w:tcW w:w="1191" w:type="dxa"/>
            <w:vMerge/>
          </w:tcPr>
          <w:p w14:paraId="7C88320C" w14:textId="77777777" w:rsidR="000A1D92" w:rsidRDefault="000A1D92" w:rsidP="007D1871">
            <w:pPr>
              <w:pStyle w:val="ConsPlusNormal"/>
            </w:pPr>
          </w:p>
        </w:tc>
        <w:tc>
          <w:tcPr>
            <w:tcW w:w="7565" w:type="dxa"/>
            <w:gridSpan w:val="3"/>
            <w:tcBorders>
              <w:top w:val="nil"/>
              <w:bottom w:val="nil"/>
            </w:tcBorders>
          </w:tcPr>
          <w:p w14:paraId="0FF4EC86" w14:textId="77777777" w:rsidR="000A1D92" w:rsidRDefault="000A1D92" w:rsidP="007D1871">
            <w:pPr>
              <w:pStyle w:val="ConsPlusNormal"/>
              <w:jc w:val="both"/>
            </w:pPr>
            <w:r>
              <w:t>Сила тяжести. Центр тяжести тела. Зависимость силы тяжести от высоты h над поверхностью планеты радиусом R</w:t>
            </w:r>
            <w:r>
              <w:rPr>
                <w:vertAlign w:val="subscript"/>
              </w:rPr>
              <w:t>0</w:t>
            </w:r>
            <w:r>
              <w:t>:</w:t>
            </w:r>
          </w:p>
        </w:tc>
      </w:tr>
      <w:tr w:rsidR="000A1D92" w14:paraId="4F2FCA39" w14:textId="77777777" w:rsidTr="000A1D92">
        <w:tc>
          <w:tcPr>
            <w:tcW w:w="1020" w:type="dxa"/>
            <w:vMerge/>
          </w:tcPr>
          <w:p w14:paraId="43C9E675" w14:textId="77777777" w:rsidR="000A1D92" w:rsidRDefault="000A1D92" w:rsidP="007D1871">
            <w:pPr>
              <w:pStyle w:val="ConsPlusNormal"/>
            </w:pPr>
          </w:p>
        </w:tc>
        <w:tc>
          <w:tcPr>
            <w:tcW w:w="1191" w:type="dxa"/>
            <w:vMerge/>
          </w:tcPr>
          <w:p w14:paraId="339AFB22" w14:textId="77777777" w:rsidR="000A1D92" w:rsidRDefault="000A1D92" w:rsidP="007D1871">
            <w:pPr>
              <w:pStyle w:val="ConsPlusNormal"/>
            </w:pPr>
          </w:p>
        </w:tc>
        <w:tc>
          <w:tcPr>
            <w:tcW w:w="7565" w:type="dxa"/>
            <w:gridSpan w:val="3"/>
            <w:tcBorders>
              <w:top w:val="nil"/>
            </w:tcBorders>
          </w:tcPr>
          <w:p w14:paraId="5BA11F04" w14:textId="77777777" w:rsidR="000A1D92" w:rsidRDefault="000A1D92" w:rsidP="007D1871">
            <w:pPr>
              <w:pStyle w:val="ConsPlusNormal"/>
              <w:jc w:val="both"/>
            </w:pPr>
            <w:r>
              <w:rPr>
                <w:noProof/>
                <w:position w:val="-26"/>
              </w:rPr>
              <w:drawing>
                <wp:inline distT="0" distB="0" distL="0" distR="0" wp14:anchorId="05A765FC" wp14:editId="02002481">
                  <wp:extent cx="962025" cy="466725"/>
                  <wp:effectExtent l="0" t="0" r="0" b="0"/>
                  <wp:docPr id="17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62025" cy="466725"/>
                          </a:xfrm>
                          <a:prstGeom prst="rect">
                            <a:avLst/>
                          </a:prstGeom>
                          <a:noFill/>
                          <a:ln>
                            <a:noFill/>
                          </a:ln>
                        </pic:spPr>
                      </pic:pic>
                    </a:graphicData>
                  </a:graphic>
                </wp:inline>
              </w:drawing>
            </w:r>
          </w:p>
        </w:tc>
      </w:tr>
      <w:tr w:rsidR="000A1D92" w:rsidRPr="000A1D92" w14:paraId="52A2F6F3" w14:textId="77777777" w:rsidTr="000A1D92">
        <w:tc>
          <w:tcPr>
            <w:tcW w:w="1020" w:type="dxa"/>
            <w:vMerge/>
          </w:tcPr>
          <w:p w14:paraId="776DCA84" w14:textId="77777777" w:rsidR="000A1D92" w:rsidRDefault="000A1D92" w:rsidP="007D1871">
            <w:pPr>
              <w:pStyle w:val="ConsPlusNormal"/>
            </w:pPr>
          </w:p>
        </w:tc>
        <w:tc>
          <w:tcPr>
            <w:tcW w:w="1191" w:type="dxa"/>
          </w:tcPr>
          <w:p w14:paraId="49FF13AD" w14:textId="77777777" w:rsidR="000A1D92" w:rsidRDefault="000A1D92" w:rsidP="007D1871">
            <w:pPr>
              <w:pStyle w:val="ConsPlusNormal"/>
              <w:jc w:val="center"/>
            </w:pPr>
            <w:r>
              <w:t>1.2.7</w:t>
            </w:r>
          </w:p>
        </w:tc>
        <w:tc>
          <w:tcPr>
            <w:tcW w:w="7565" w:type="dxa"/>
            <w:gridSpan w:val="3"/>
          </w:tcPr>
          <w:p w14:paraId="59A2B913" w14:textId="77777777" w:rsidR="000A1D92" w:rsidRDefault="000A1D92" w:rsidP="007D1871">
            <w:pPr>
              <w:pStyle w:val="ConsPlusNormal"/>
              <w:jc w:val="both"/>
            </w:pPr>
            <w:r>
              <w:t xml:space="preserve">Сила упругости. Закон Гука: </w:t>
            </w:r>
            <w:proofErr w:type="spellStart"/>
            <w:r>
              <w:t>F</w:t>
            </w:r>
            <w:r>
              <w:rPr>
                <w:vertAlign w:val="subscript"/>
              </w:rPr>
              <w:t>x</w:t>
            </w:r>
            <w:proofErr w:type="spellEnd"/>
            <w:r>
              <w:t xml:space="preserve"> = -</w:t>
            </w:r>
            <w:proofErr w:type="spellStart"/>
            <w:r>
              <w:t>kx</w:t>
            </w:r>
            <w:proofErr w:type="spellEnd"/>
          </w:p>
        </w:tc>
      </w:tr>
      <w:tr w:rsidR="000A1D92" w14:paraId="0ADBBABA" w14:textId="77777777" w:rsidTr="000A1D92">
        <w:tc>
          <w:tcPr>
            <w:tcW w:w="1020" w:type="dxa"/>
            <w:vMerge/>
          </w:tcPr>
          <w:p w14:paraId="50E8BB71" w14:textId="77777777" w:rsidR="000A1D92" w:rsidRDefault="000A1D92" w:rsidP="007D1871">
            <w:pPr>
              <w:pStyle w:val="ConsPlusNormal"/>
            </w:pPr>
          </w:p>
        </w:tc>
        <w:tc>
          <w:tcPr>
            <w:tcW w:w="1191" w:type="dxa"/>
            <w:vMerge w:val="restart"/>
          </w:tcPr>
          <w:p w14:paraId="0B6BBEDD" w14:textId="77777777" w:rsidR="000A1D92" w:rsidRDefault="000A1D92" w:rsidP="007D1871">
            <w:pPr>
              <w:pStyle w:val="ConsPlusNormal"/>
              <w:jc w:val="center"/>
            </w:pPr>
            <w:r>
              <w:t>1.2.8</w:t>
            </w:r>
          </w:p>
        </w:tc>
        <w:tc>
          <w:tcPr>
            <w:tcW w:w="7565" w:type="dxa"/>
            <w:gridSpan w:val="3"/>
            <w:tcBorders>
              <w:bottom w:val="nil"/>
            </w:tcBorders>
          </w:tcPr>
          <w:p w14:paraId="3F85CB79" w14:textId="77777777" w:rsidR="000A1D92" w:rsidRDefault="000A1D92" w:rsidP="007D1871">
            <w:pPr>
              <w:pStyle w:val="ConsPlusNormal"/>
              <w:jc w:val="both"/>
            </w:pPr>
            <w:r>
              <w:t>Сила трения. Сухое трение.</w:t>
            </w:r>
          </w:p>
        </w:tc>
      </w:tr>
      <w:tr w:rsidR="000A1D92" w14:paraId="3EBF0BE1" w14:textId="77777777" w:rsidTr="000A1D92">
        <w:tblPrEx>
          <w:tblBorders>
            <w:insideH w:val="nil"/>
          </w:tblBorders>
        </w:tblPrEx>
        <w:tc>
          <w:tcPr>
            <w:tcW w:w="1020" w:type="dxa"/>
            <w:vMerge/>
          </w:tcPr>
          <w:p w14:paraId="2A9715EA" w14:textId="77777777" w:rsidR="000A1D92" w:rsidRDefault="000A1D92" w:rsidP="007D1871">
            <w:pPr>
              <w:pStyle w:val="ConsPlusNormal"/>
            </w:pPr>
          </w:p>
        </w:tc>
        <w:tc>
          <w:tcPr>
            <w:tcW w:w="1191" w:type="dxa"/>
            <w:vMerge/>
          </w:tcPr>
          <w:p w14:paraId="01306929" w14:textId="77777777" w:rsidR="000A1D92" w:rsidRDefault="000A1D92" w:rsidP="007D1871">
            <w:pPr>
              <w:pStyle w:val="ConsPlusNormal"/>
            </w:pPr>
          </w:p>
        </w:tc>
        <w:tc>
          <w:tcPr>
            <w:tcW w:w="7565" w:type="dxa"/>
            <w:gridSpan w:val="3"/>
            <w:tcBorders>
              <w:top w:val="nil"/>
              <w:bottom w:val="nil"/>
            </w:tcBorders>
          </w:tcPr>
          <w:p w14:paraId="393EF162" w14:textId="77777777" w:rsidR="000A1D92" w:rsidRDefault="000A1D92" w:rsidP="007D1871">
            <w:pPr>
              <w:pStyle w:val="ConsPlusNormal"/>
              <w:jc w:val="both"/>
            </w:pPr>
            <w:r>
              <w:t xml:space="preserve">Сила трения скольжения: </w:t>
            </w:r>
            <w:r>
              <w:rPr>
                <w:noProof/>
                <w:position w:val="-8"/>
              </w:rPr>
              <w:drawing>
                <wp:inline distT="0" distB="0" distL="0" distR="0" wp14:anchorId="5A8525EE" wp14:editId="410CF6BA">
                  <wp:extent cx="581025" cy="238125"/>
                  <wp:effectExtent l="0" t="0" r="0" b="0"/>
                  <wp:docPr id="17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t>.</w:t>
            </w:r>
          </w:p>
        </w:tc>
      </w:tr>
      <w:tr w:rsidR="000A1D92" w14:paraId="2D0267F3" w14:textId="77777777" w:rsidTr="000A1D92">
        <w:tblPrEx>
          <w:tblBorders>
            <w:insideH w:val="nil"/>
          </w:tblBorders>
        </w:tblPrEx>
        <w:tc>
          <w:tcPr>
            <w:tcW w:w="1020" w:type="dxa"/>
            <w:vMerge/>
          </w:tcPr>
          <w:p w14:paraId="42377C6C" w14:textId="77777777" w:rsidR="000A1D92" w:rsidRDefault="000A1D92" w:rsidP="007D1871">
            <w:pPr>
              <w:pStyle w:val="ConsPlusNormal"/>
            </w:pPr>
          </w:p>
        </w:tc>
        <w:tc>
          <w:tcPr>
            <w:tcW w:w="1191" w:type="dxa"/>
            <w:vMerge/>
          </w:tcPr>
          <w:p w14:paraId="65AD1239" w14:textId="77777777" w:rsidR="000A1D92" w:rsidRDefault="000A1D92" w:rsidP="007D1871">
            <w:pPr>
              <w:pStyle w:val="ConsPlusNormal"/>
            </w:pPr>
          </w:p>
        </w:tc>
        <w:tc>
          <w:tcPr>
            <w:tcW w:w="7565" w:type="dxa"/>
            <w:gridSpan w:val="3"/>
            <w:tcBorders>
              <w:top w:val="nil"/>
              <w:bottom w:val="nil"/>
            </w:tcBorders>
          </w:tcPr>
          <w:p w14:paraId="3BA1107D" w14:textId="77777777" w:rsidR="000A1D92" w:rsidRDefault="000A1D92" w:rsidP="007D1871">
            <w:pPr>
              <w:pStyle w:val="ConsPlusNormal"/>
              <w:jc w:val="both"/>
            </w:pPr>
            <w:r>
              <w:t xml:space="preserve">Сила трения покоя: </w:t>
            </w:r>
            <w:r>
              <w:rPr>
                <w:noProof/>
                <w:position w:val="-8"/>
              </w:rPr>
              <w:drawing>
                <wp:inline distT="0" distB="0" distL="0" distR="0" wp14:anchorId="29621131" wp14:editId="323A538D">
                  <wp:extent cx="581025" cy="238125"/>
                  <wp:effectExtent l="0" t="0" r="0" b="0"/>
                  <wp:docPr id="17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t>.</w:t>
            </w:r>
          </w:p>
        </w:tc>
      </w:tr>
      <w:tr w:rsidR="000A1D92" w14:paraId="0CA4013C" w14:textId="77777777" w:rsidTr="000A1D92">
        <w:tc>
          <w:tcPr>
            <w:tcW w:w="1020" w:type="dxa"/>
            <w:vMerge/>
          </w:tcPr>
          <w:p w14:paraId="505A9544" w14:textId="77777777" w:rsidR="000A1D92" w:rsidRDefault="000A1D92" w:rsidP="007D1871">
            <w:pPr>
              <w:pStyle w:val="ConsPlusNormal"/>
            </w:pPr>
          </w:p>
        </w:tc>
        <w:tc>
          <w:tcPr>
            <w:tcW w:w="1191" w:type="dxa"/>
            <w:vMerge/>
          </w:tcPr>
          <w:p w14:paraId="3E1D3030" w14:textId="77777777" w:rsidR="000A1D92" w:rsidRDefault="000A1D92" w:rsidP="007D1871">
            <w:pPr>
              <w:pStyle w:val="ConsPlusNormal"/>
            </w:pPr>
          </w:p>
        </w:tc>
        <w:tc>
          <w:tcPr>
            <w:tcW w:w="7565" w:type="dxa"/>
            <w:gridSpan w:val="3"/>
            <w:tcBorders>
              <w:top w:val="nil"/>
            </w:tcBorders>
          </w:tcPr>
          <w:p w14:paraId="00CE7D27" w14:textId="77777777" w:rsidR="000A1D92" w:rsidRDefault="000A1D92" w:rsidP="007D1871">
            <w:pPr>
              <w:pStyle w:val="ConsPlusNormal"/>
              <w:jc w:val="both"/>
            </w:pPr>
            <w:r>
              <w:t>Коэффициент трения</w:t>
            </w:r>
          </w:p>
        </w:tc>
      </w:tr>
      <w:tr w:rsidR="000A1D92" w14:paraId="418340A7" w14:textId="77777777" w:rsidTr="000A1D92">
        <w:tc>
          <w:tcPr>
            <w:tcW w:w="1020" w:type="dxa"/>
            <w:vMerge/>
          </w:tcPr>
          <w:p w14:paraId="0AD019E4" w14:textId="77777777" w:rsidR="000A1D92" w:rsidRDefault="000A1D92" w:rsidP="007D1871">
            <w:pPr>
              <w:pStyle w:val="ConsPlusNormal"/>
            </w:pPr>
          </w:p>
        </w:tc>
        <w:tc>
          <w:tcPr>
            <w:tcW w:w="1191" w:type="dxa"/>
          </w:tcPr>
          <w:p w14:paraId="6C7DFC8E" w14:textId="77777777" w:rsidR="000A1D92" w:rsidRDefault="000A1D92" w:rsidP="007D1871">
            <w:pPr>
              <w:pStyle w:val="ConsPlusNormal"/>
              <w:jc w:val="center"/>
            </w:pPr>
            <w:r>
              <w:t>1.2.9</w:t>
            </w:r>
          </w:p>
        </w:tc>
        <w:tc>
          <w:tcPr>
            <w:tcW w:w="7565" w:type="dxa"/>
            <w:gridSpan w:val="3"/>
          </w:tcPr>
          <w:p w14:paraId="384EC909" w14:textId="77777777" w:rsidR="000A1D92" w:rsidRDefault="000A1D92" w:rsidP="007D1871">
            <w:pPr>
              <w:pStyle w:val="ConsPlusNormal"/>
              <w:jc w:val="both"/>
            </w:pPr>
            <w:r>
              <w:t>Давление: </w:t>
            </w:r>
            <w:r>
              <w:rPr>
                <w:noProof/>
                <w:position w:val="-20"/>
              </w:rPr>
              <w:drawing>
                <wp:inline distT="0" distB="0" distL="0" distR="0" wp14:anchorId="02A41E65" wp14:editId="6D2EB7D2">
                  <wp:extent cx="485775" cy="390525"/>
                  <wp:effectExtent l="0" t="0" r="0" b="0"/>
                  <wp:docPr id="17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85775" cy="390525"/>
                          </a:xfrm>
                          <a:prstGeom prst="rect">
                            <a:avLst/>
                          </a:prstGeom>
                          <a:noFill/>
                          <a:ln>
                            <a:noFill/>
                          </a:ln>
                        </pic:spPr>
                      </pic:pic>
                    </a:graphicData>
                  </a:graphic>
                </wp:inline>
              </w:drawing>
            </w:r>
          </w:p>
        </w:tc>
      </w:tr>
      <w:tr w:rsidR="000A1D92" w14:paraId="0D2849A0" w14:textId="77777777" w:rsidTr="000A1D92">
        <w:tc>
          <w:tcPr>
            <w:tcW w:w="1020" w:type="dxa"/>
          </w:tcPr>
          <w:p w14:paraId="63540D19" w14:textId="77777777" w:rsidR="000A1D92" w:rsidRDefault="000A1D92" w:rsidP="007D1871">
            <w:pPr>
              <w:pStyle w:val="ConsPlusNormal"/>
              <w:jc w:val="center"/>
            </w:pPr>
            <w:r>
              <w:t>1.3</w:t>
            </w:r>
          </w:p>
        </w:tc>
        <w:tc>
          <w:tcPr>
            <w:tcW w:w="1191" w:type="dxa"/>
          </w:tcPr>
          <w:p w14:paraId="2A876E65" w14:textId="77777777" w:rsidR="000A1D92" w:rsidRDefault="000A1D92" w:rsidP="007D1871">
            <w:pPr>
              <w:pStyle w:val="ConsPlusNormal"/>
            </w:pPr>
          </w:p>
        </w:tc>
        <w:tc>
          <w:tcPr>
            <w:tcW w:w="7565" w:type="dxa"/>
            <w:gridSpan w:val="3"/>
          </w:tcPr>
          <w:p w14:paraId="28A2EB44" w14:textId="77777777" w:rsidR="000A1D92" w:rsidRDefault="000A1D92" w:rsidP="007D1871">
            <w:pPr>
              <w:pStyle w:val="ConsPlusNormal"/>
              <w:jc w:val="both"/>
            </w:pPr>
            <w:r>
              <w:t>СТАТИКА</w:t>
            </w:r>
          </w:p>
        </w:tc>
      </w:tr>
      <w:tr w:rsidR="000A1D92" w14:paraId="6FC258CD" w14:textId="77777777" w:rsidTr="000A1D92">
        <w:tc>
          <w:tcPr>
            <w:tcW w:w="1020" w:type="dxa"/>
            <w:vMerge w:val="restart"/>
          </w:tcPr>
          <w:p w14:paraId="5D9D4242" w14:textId="77777777" w:rsidR="000A1D92" w:rsidRDefault="000A1D92" w:rsidP="007D1871">
            <w:pPr>
              <w:pStyle w:val="ConsPlusNormal"/>
            </w:pPr>
          </w:p>
        </w:tc>
        <w:tc>
          <w:tcPr>
            <w:tcW w:w="1191" w:type="dxa"/>
          </w:tcPr>
          <w:p w14:paraId="7503D496" w14:textId="77777777" w:rsidR="000A1D92" w:rsidRDefault="000A1D92" w:rsidP="007D1871">
            <w:pPr>
              <w:pStyle w:val="ConsPlusNormal"/>
              <w:jc w:val="center"/>
            </w:pPr>
            <w:r>
              <w:t>1.3.1</w:t>
            </w:r>
          </w:p>
        </w:tc>
        <w:tc>
          <w:tcPr>
            <w:tcW w:w="4592" w:type="dxa"/>
            <w:tcBorders>
              <w:right w:val="nil"/>
            </w:tcBorders>
          </w:tcPr>
          <w:p w14:paraId="2EFF6CF0" w14:textId="77777777" w:rsidR="000A1D92" w:rsidRDefault="000A1D92" w:rsidP="007D1871">
            <w:pPr>
              <w:pStyle w:val="ConsPlusNormal"/>
              <w:jc w:val="both"/>
            </w:pPr>
            <w:r>
              <w:t>Момент силы относительно оси вращения:</w:t>
            </w:r>
          </w:p>
          <w:p w14:paraId="18030324" w14:textId="77777777" w:rsidR="000A1D92" w:rsidRDefault="000A1D92" w:rsidP="007D1871">
            <w:pPr>
              <w:pStyle w:val="ConsPlusNormal"/>
              <w:jc w:val="both"/>
            </w:pPr>
            <w:r>
              <w:rPr>
                <w:noProof/>
                <w:position w:val="-10"/>
              </w:rPr>
              <w:drawing>
                <wp:inline distT="0" distB="0" distL="0" distR="0" wp14:anchorId="344ED6CC" wp14:editId="4F93230E">
                  <wp:extent cx="523875" cy="257175"/>
                  <wp:effectExtent l="0" t="0" r="0" b="0"/>
                  <wp:docPr id="17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где l - плечо силы </w:t>
            </w:r>
            <w:r>
              <w:rPr>
                <w:noProof/>
                <w:position w:val="-5"/>
              </w:rPr>
              <w:drawing>
                <wp:inline distT="0" distB="0" distL="0" distR="0" wp14:anchorId="5AB4ACD9" wp14:editId="6057D5B9">
                  <wp:extent cx="161925" cy="200025"/>
                  <wp:effectExtent l="0" t="0" r="0" b="0"/>
                  <wp:docPr id="17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t xml:space="preserve"> относительно оси, проходящей через точку O перпендикулярно рисунку</w:t>
            </w:r>
          </w:p>
        </w:tc>
        <w:tc>
          <w:tcPr>
            <w:tcW w:w="2973" w:type="dxa"/>
            <w:gridSpan w:val="2"/>
            <w:tcBorders>
              <w:left w:val="nil"/>
            </w:tcBorders>
          </w:tcPr>
          <w:p w14:paraId="469C2849" w14:textId="77777777" w:rsidR="000A1D92" w:rsidRDefault="000A1D92" w:rsidP="007D1871">
            <w:pPr>
              <w:pStyle w:val="ConsPlusNormal"/>
              <w:jc w:val="center"/>
            </w:pPr>
            <w:r>
              <w:rPr>
                <w:noProof/>
                <w:position w:val="-47"/>
              </w:rPr>
              <w:drawing>
                <wp:inline distT="0" distB="0" distL="0" distR="0" wp14:anchorId="24AF12B2" wp14:editId="6B6CED22">
                  <wp:extent cx="1316355" cy="725170"/>
                  <wp:effectExtent l="0" t="0" r="0" b="0"/>
                  <wp:docPr id="17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
                            <a:extLst>
                              <a:ext uri="{28A0092B-C50C-407E-A947-70E740481C1C}">
                                <a14:useLocalDpi xmlns:a14="http://schemas.microsoft.com/office/drawing/2010/main" val="0"/>
                              </a:ext>
                            </a:extLst>
                          </a:blip>
                          <a:srcRect/>
                          <a:stretch>
                            <a:fillRect/>
                          </a:stretch>
                        </pic:blipFill>
                        <pic:spPr bwMode="auto">
                          <a:xfrm>
                            <a:off x="0" y="0"/>
                            <a:ext cx="1316355" cy="725170"/>
                          </a:xfrm>
                          <a:prstGeom prst="rect">
                            <a:avLst/>
                          </a:prstGeom>
                          <a:noFill/>
                          <a:ln>
                            <a:noFill/>
                          </a:ln>
                        </pic:spPr>
                      </pic:pic>
                    </a:graphicData>
                  </a:graphic>
                </wp:inline>
              </w:drawing>
            </w:r>
          </w:p>
        </w:tc>
      </w:tr>
      <w:tr w:rsidR="000A1D92" w:rsidRPr="000A1D92" w14:paraId="60A4E98A" w14:textId="77777777" w:rsidTr="000A1D92">
        <w:tc>
          <w:tcPr>
            <w:tcW w:w="1020" w:type="dxa"/>
            <w:vMerge/>
          </w:tcPr>
          <w:p w14:paraId="0DD599FA" w14:textId="77777777" w:rsidR="000A1D92" w:rsidRDefault="000A1D92" w:rsidP="007D1871">
            <w:pPr>
              <w:pStyle w:val="ConsPlusNormal"/>
            </w:pPr>
          </w:p>
        </w:tc>
        <w:tc>
          <w:tcPr>
            <w:tcW w:w="1191" w:type="dxa"/>
          </w:tcPr>
          <w:p w14:paraId="5680B5B4" w14:textId="77777777" w:rsidR="000A1D92" w:rsidRDefault="000A1D92" w:rsidP="007D1871">
            <w:pPr>
              <w:pStyle w:val="ConsPlusNormal"/>
              <w:jc w:val="center"/>
            </w:pPr>
            <w:r>
              <w:t>1.3.2</w:t>
            </w:r>
          </w:p>
        </w:tc>
        <w:tc>
          <w:tcPr>
            <w:tcW w:w="7565" w:type="dxa"/>
            <w:gridSpan w:val="3"/>
          </w:tcPr>
          <w:p w14:paraId="22C7A8D6" w14:textId="77777777" w:rsidR="000A1D92" w:rsidRDefault="000A1D92" w:rsidP="007D1871">
            <w:pPr>
              <w:pStyle w:val="ConsPlusNormal"/>
              <w:jc w:val="both"/>
            </w:pPr>
            <w:r>
              <w:t xml:space="preserve">Центр масс тела. Центр масс системы материальных точек: </w:t>
            </w:r>
            <w:r>
              <w:rPr>
                <w:noProof/>
                <w:position w:val="-23"/>
              </w:rPr>
              <w:drawing>
                <wp:inline distT="0" distB="0" distL="0" distR="0" wp14:anchorId="4CD23394" wp14:editId="371182EB">
                  <wp:extent cx="1295400" cy="428625"/>
                  <wp:effectExtent l="0" t="0" r="0" b="0"/>
                  <wp:docPr id="17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95400" cy="428625"/>
                          </a:xfrm>
                          <a:prstGeom prst="rect">
                            <a:avLst/>
                          </a:prstGeom>
                          <a:noFill/>
                          <a:ln>
                            <a:noFill/>
                          </a:ln>
                        </pic:spPr>
                      </pic:pic>
                    </a:graphicData>
                  </a:graphic>
                </wp:inline>
              </w:drawing>
            </w:r>
            <w:r>
              <w:t xml:space="preserve">. В однородном поле тяжести </w:t>
            </w:r>
            <w:r>
              <w:rPr>
                <w:noProof/>
                <w:position w:val="-10"/>
              </w:rPr>
              <w:drawing>
                <wp:inline distT="0" distB="0" distL="0" distR="0" wp14:anchorId="35D83628" wp14:editId="42A26CA1">
                  <wp:extent cx="733425" cy="257175"/>
                  <wp:effectExtent l="0" t="0" r="0" b="0"/>
                  <wp:docPr id="17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t xml:space="preserve"> центр масс тела совпадает с его центром тяжести</w:t>
            </w:r>
          </w:p>
        </w:tc>
      </w:tr>
      <w:tr w:rsidR="000A1D92" w:rsidRPr="000A1D92" w14:paraId="21EF630D" w14:textId="77777777" w:rsidTr="000A1D92">
        <w:tc>
          <w:tcPr>
            <w:tcW w:w="1020" w:type="dxa"/>
            <w:vMerge/>
          </w:tcPr>
          <w:p w14:paraId="31A03E22" w14:textId="77777777" w:rsidR="000A1D92" w:rsidRDefault="000A1D92" w:rsidP="007D1871">
            <w:pPr>
              <w:pStyle w:val="ConsPlusNormal"/>
            </w:pPr>
          </w:p>
        </w:tc>
        <w:tc>
          <w:tcPr>
            <w:tcW w:w="1191" w:type="dxa"/>
          </w:tcPr>
          <w:p w14:paraId="6B7C6083" w14:textId="77777777" w:rsidR="000A1D92" w:rsidRDefault="000A1D92" w:rsidP="007D1871">
            <w:pPr>
              <w:pStyle w:val="ConsPlusNormal"/>
              <w:jc w:val="center"/>
            </w:pPr>
            <w:r>
              <w:t>1.3.3</w:t>
            </w:r>
          </w:p>
        </w:tc>
        <w:tc>
          <w:tcPr>
            <w:tcW w:w="7565" w:type="dxa"/>
            <w:gridSpan w:val="3"/>
          </w:tcPr>
          <w:p w14:paraId="1D8F6A58" w14:textId="77777777" w:rsidR="000A1D92" w:rsidRDefault="000A1D92" w:rsidP="007D1871">
            <w:pPr>
              <w:pStyle w:val="ConsPlusNormal"/>
              <w:jc w:val="both"/>
            </w:pPr>
            <w:r>
              <w:t xml:space="preserve">Условия равновесия твердого тела в ИСО: </w:t>
            </w:r>
            <w:r>
              <w:rPr>
                <w:noProof/>
                <w:position w:val="-29"/>
              </w:rPr>
              <w:drawing>
                <wp:inline distT="0" distB="0" distL="0" distR="0" wp14:anchorId="6C2E3CFE" wp14:editId="44E6DAAD">
                  <wp:extent cx="1114425" cy="504825"/>
                  <wp:effectExtent l="0" t="0" r="0" b="0"/>
                  <wp:docPr id="17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14425" cy="504825"/>
                          </a:xfrm>
                          <a:prstGeom prst="rect">
                            <a:avLst/>
                          </a:prstGeom>
                          <a:noFill/>
                          <a:ln>
                            <a:noFill/>
                          </a:ln>
                        </pic:spPr>
                      </pic:pic>
                    </a:graphicData>
                  </a:graphic>
                </wp:inline>
              </w:drawing>
            </w:r>
            <w:r>
              <w:t>.</w:t>
            </w:r>
          </w:p>
        </w:tc>
      </w:tr>
      <w:tr w:rsidR="000A1D92" w14:paraId="69BEF2D4" w14:textId="77777777" w:rsidTr="000A1D92">
        <w:tc>
          <w:tcPr>
            <w:tcW w:w="1020" w:type="dxa"/>
            <w:vMerge/>
          </w:tcPr>
          <w:p w14:paraId="77B79C39" w14:textId="77777777" w:rsidR="000A1D92" w:rsidRDefault="000A1D92" w:rsidP="007D1871">
            <w:pPr>
              <w:pStyle w:val="ConsPlusNormal"/>
            </w:pPr>
          </w:p>
        </w:tc>
        <w:tc>
          <w:tcPr>
            <w:tcW w:w="1191" w:type="dxa"/>
          </w:tcPr>
          <w:p w14:paraId="59F120E1" w14:textId="77777777" w:rsidR="000A1D92" w:rsidRDefault="000A1D92" w:rsidP="007D1871">
            <w:pPr>
              <w:pStyle w:val="ConsPlusNormal"/>
              <w:jc w:val="center"/>
            </w:pPr>
            <w:r>
              <w:t>1.3.4</w:t>
            </w:r>
          </w:p>
        </w:tc>
        <w:tc>
          <w:tcPr>
            <w:tcW w:w="7565" w:type="dxa"/>
            <w:gridSpan w:val="3"/>
          </w:tcPr>
          <w:p w14:paraId="1287406B" w14:textId="77777777" w:rsidR="000A1D92" w:rsidRDefault="000A1D92" w:rsidP="007D1871">
            <w:pPr>
              <w:pStyle w:val="ConsPlusNormal"/>
              <w:jc w:val="both"/>
            </w:pPr>
            <w:r>
              <w:t>Закон Паскаля</w:t>
            </w:r>
          </w:p>
        </w:tc>
      </w:tr>
      <w:tr w:rsidR="000A1D92" w:rsidRPr="000A1D92" w14:paraId="129D4A80" w14:textId="77777777" w:rsidTr="000A1D92">
        <w:tc>
          <w:tcPr>
            <w:tcW w:w="1020" w:type="dxa"/>
            <w:vMerge/>
          </w:tcPr>
          <w:p w14:paraId="5D76A46D" w14:textId="77777777" w:rsidR="000A1D92" w:rsidRDefault="000A1D92" w:rsidP="007D1871">
            <w:pPr>
              <w:pStyle w:val="ConsPlusNormal"/>
            </w:pPr>
          </w:p>
        </w:tc>
        <w:tc>
          <w:tcPr>
            <w:tcW w:w="1191" w:type="dxa"/>
          </w:tcPr>
          <w:p w14:paraId="2B8EDBA4" w14:textId="77777777" w:rsidR="000A1D92" w:rsidRDefault="000A1D92" w:rsidP="007D1871">
            <w:pPr>
              <w:pStyle w:val="ConsPlusNormal"/>
              <w:jc w:val="center"/>
            </w:pPr>
            <w:r>
              <w:t>1.3.5</w:t>
            </w:r>
          </w:p>
        </w:tc>
        <w:tc>
          <w:tcPr>
            <w:tcW w:w="7565" w:type="dxa"/>
            <w:gridSpan w:val="3"/>
          </w:tcPr>
          <w:p w14:paraId="228CE797" w14:textId="77777777" w:rsidR="000A1D92" w:rsidRDefault="000A1D92" w:rsidP="007D1871">
            <w:pPr>
              <w:pStyle w:val="ConsPlusNormal"/>
              <w:jc w:val="both"/>
            </w:pPr>
            <w:r>
              <w:t>Давление в жидкости, покоящейся в ИСО: </w:t>
            </w:r>
            <w:r>
              <w:rPr>
                <w:noProof/>
                <w:position w:val="-8"/>
              </w:rPr>
              <w:drawing>
                <wp:inline distT="0" distB="0" distL="0" distR="0" wp14:anchorId="6760092B" wp14:editId="6A4CAD28">
                  <wp:extent cx="809625" cy="228600"/>
                  <wp:effectExtent l="0" t="0" r="0" b="0"/>
                  <wp:docPr id="17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p>
        </w:tc>
      </w:tr>
      <w:tr w:rsidR="000A1D92" w14:paraId="7FED9012" w14:textId="77777777" w:rsidTr="000A1D92">
        <w:tc>
          <w:tcPr>
            <w:tcW w:w="1020" w:type="dxa"/>
            <w:vMerge/>
          </w:tcPr>
          <w:p w14:paraId="373FBE48" w14:textId="77777777" w:rsidR="000A1D92" w:rsidRDefault="000A1D92" w:rsidP="007D1871">
            <w:pPr>
              <w:pStyle w:val="ConsPlusNormal"/>
            </w:pPr>
          </w:p>
        </w:tc>
        <w:tc>
          <w:tcPr>
            <w:tcW w:w="1191" w:type="dxa"/>
            <w:vMerge w:val="restart"/>
          </w:tcPr>
          <w:p w14:paraId="2373A953" w14:textId="77777777" w:rsidR="000A1D92" w:rsidRDefault="000A1D92" w:rsidP="007D1871">
            <w:pPr>
              <w:pStyle w:val="ConsPlusNormal"/>
              <w:jc w:val="center"/>
            </w:pPr>
            <w:r>
              <w:t>1.3.6</w:t>
            </w:r>
          </w:p>
        </w:tc>
        <w:tc>
          <w:tcPr>
            <w:tcW w:w="7565" w:type="dxa"/>
            <w:gridSpan w:val="3"/>
            <w:tcBorders>
              <w:bottom w:val="nil"/>
            </w:tcBorders>
          </w:tcPr>
          <w:p w14:paraId="27338E79" w14:textId="77777777" w:rsidR="000A1D92" w:rsidRDefault="000A1D92" w:rsidP="007D1871">
            <w:pPr>
              <w:pStyle w:val="ConsPlusNormal"/>
              <w:jc w:val="both"/>
            </w:pPr>
            <w:r>
              <w:t xml:space="preserve">Закон Архимеда: </w:t>
            </w:r>
            <w:r>
              <w:rPr>
                <w:noProof/>
                <w:position w:val="-11"/>
              </w:rPr>
              <w:drawing>
                <wp:inline distT="0" distB="0" distL="0" distR="0" wp14:anchorId="1A9BBF03" wp14:editId="63FB83A5">
                  <wp:extent cx="885825" cy="266700"/>
                  <wp:effectExtent l="0" t="0" r="0" b="0"/>
                  <wp:docPr id="17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t>,</w:t>
            </w:r>
          </w:p>
        </w:tc>
      </w:tr>
      <w:tr w:rsidR="000A1D92" w:rsidRPr="000A1D92" w14:paraId="3C447AA6" w14:textId="77777777" w:rsidTr="000A1D92">
        <w:tblPrEx>
          <w:tblBorders>
            <w:insideH w:val="nil"/>
          </w:tblBorders>
        </w:tblPrEx>
        <w:tc>
          <w:tcPr>
            <w:tcW w:w="1020" w:type="dxa"/>
            <w:vMerge/>
          </w:tcPr>
          <w:p w14:paraId="57BCF3C1" w14:textId="77777777" w:rsidR="000A1D92" w:rsidRDefault="000A1D92" w:rsidP="007D1871">
            <w:pPr>
              <w:pStyle w:val="ConsPlusNormal"/>
            </w:pPr>
          </w:p>
        </w:tc>
        <w:tc>
          <w:tcPr>
            <w:tcW w:w="1191" w:type="dxa"/>
            <w:vMerge/>
          </w:tcPr>
          <w:p w14:paraId="06E01EA4" w14:textId="77777777" w:rsidR="000A1D92" w:rsidRDefault="000A1D92" w:rsidP="007D1871">
            <w:pPr>
              <w:pStyle w:val="ConsPlusNormal"/>
            </w:pPr>
          </w:p>
        </w:tc>
        <w:tc>
          <w:tcPr>
            <w:tcW w:w="7565" w:type="dxa"/>
            <w:gridSpan w:val="3"/>
            <w:tcBorders>
              <w:top w:val="nil"/>
              <w:bottom w:val="nil"/>
            </w:tcBorders>
          </w:tcPr>
          <w:p w14:paraId="5F041FCA" w14:textId="77777777" w:rsidR="000A1D92" w:rsidRDefault="000A1D92" w:rsidP="007D1871">
            <w:pPr>
              <w:pStyle w:val="ConsPlusNormal"/>
              <w:jc w:val="both"/>
            </w:pPr>
            <w:r>
              <w:t xml:space="preserve">если тело и жидкость покоятся в ИСО, то </w:t>
            </w:r>
            <w:proofErr w:type="spellStart"/>
            <w:r>
              <w:t>F</w:t>
            </w:r>
            <w:r>
              <w:rPr>
                <w:vertAlign w:val="subscript"/>
              </w:rPr>
              <w:t>Арх</w:t>
            </w:r>
            <w:proofErr w:type="spellEnd"/>
            <w:r>
              <w:t xml:space="preserve"> = </w:t>
            </w:r>
            <w:proofErr w:type="spellStart"/>
            <w:r>
              <w:t>pgV</w:t>
            </w:r>
            <w:r>
              <w:rPr>
                <w:vertAlign w:val="subscript"/>
              </w:rPr>
              <w:t>вытесн</w:t>
            </w:r>
            <w:proofErr w:type="spellEnd"/>
          </w:p>
        </w:tc>
      </w:tr>
      <w:tr w:rsidR="000A1D92" w14:paraId="041FB0AE" w14:textId="77777777" w:rsidTr="000A1D92">
        <w:tc>
          <w:tcPr>
            <w:tcW w:w="1020" w:type="dxa"/>
            <w:vMerge/>
          </w:tcPr>
          <w:p w14:paraId="2A220C38" w14:textId="77777777" w:rsidR="000A1D92" w:rsidRDefault="000A1D92" w:rsidP="007D1871">
            <w:pPr>
              <w:pStyle w:val="ConsPlusNormal"/>
            </w:pPr>
          </w:p>
        </w:tc>
        <w:tc>
          <w:tcPr>
            <w:tcW w:w="1191" w:type="dxa"/>
            <w:vMerge/>
          </w:tcPr>
          <w:p w14:paraId="773B98FB" w14:textId="77777777" w:rsidR="000A1D92" w:rsidRDefault="000A1D92" w:rsidP="007D1871">
            <w:pPr>
              <w:pStyle w:val="ConsPlusNormal"/>
            </w:pPr>
          </w:p>
        </w:tc>
        <w:tc>
          <w:tcPr>
            <w:tcW w:w="7565" w:type="dxa"/>
            <w:gridSpan w:val="3"/>
            <w:tcBorders>
              <w:top w:val="nil"/>
            </w:tcBorders>
          </w:tcPr>
          <w:p w14:paraId="4468D0D1" w14:textId="77777777" w:rsidR="000A1D92" w:rsidRDefault="000A1D92" w:rsidP="007D1871">
            <w:pPr>
              <w:pStyle w:val="ConsPlusNormal"/>
              <w:jc w:val="both"/>
            </w:pPr>
            <w:r>
              <w:t>Условие плавания тел</w:t>
            </w:r>
          </w:p>
        </w:tc>
      </w:tr>
      <w:tr w:rsidR="000A1D92" w14:paraId="284BF31B" w14:textId="77777777" w:rsidTr="000A1D92">
        <w:tc>
          <w:tcPr>
            <w:tcW w:w="1020" w:type="dxa"/>
          </w:tcPr>
          <w:p w14:paraId="4EC9B304" w14:textId="77777777" w:rsidR="000A1D92" w:rsidRDefault="000A1D92" w:rsidP="007D1871">
            <w:pPr>
              <w:pStyle w:val="ConsPlusNormal"/>
              <w:jc w:val="center"/>
            </w:pPr>
            <w:r>
              <w:t>1.4</w:t>
            </w:r>
          </w:p>
        </w:tc>
        <w:tc>
          <w:tcPr>
            <w:tcW w:w="1191" w:type="dxa"/>
          </w:tcPr>
          <w:p w14:paraId="2AE575F3" w14:textId="77777777" w:rsidR="000A1D92" w:rsidRDefault="000A1D92" w:rsidP="007D1871">
            <w:pPr>
              <w:pStyle w:val="ConsPlusNormal"/>
            </w:pPr>
          </w:p>
        </w:tc>
        <w:tc>
          <w:tcPr>
            <w:tcW w:w="7565" w:type="dxa"/>
            <w:gridSpan w:val="3"/>
          </w:tcPr>
          <w:p w14:paraId="3FEAA86B" w14:textId="77777777" w:rsidR="000A1D92" w:rsidRDefault="000A1D92" w:rsidP="007D1871">
            <w:pPr>
              <w:pStyle w:val="ConsPlusNormal"/>
              <w:jc w:val="both"/>
            </w:pPr>
            <w:r>
              <w:t>ЗАКОНЫ СОХРАНЕНИЯ В МЕХАНИКЕ</w:t>
            </w:r>
          </w:p>
        </w:tc>
      </w:tr>
      <w:tr w:rsidR="000A1D92" w14:paraId="39DC609D" w14:textId="77777777" w:rsidTr="000A1D92">
        <w:tc>
          <w:tcPr>
            <w:tcW w:w="1020" w:type="dxa"/>
            <w:vMerge w:val="restart"/>
          </w:tcPr>
          <w:p w14:paraId="04BA0B4F" w14:textId="77777777" w:rsidR="000A1D92" w:rsidRDefault="000A1D92" w:rsidP="007D1871">
            <w:pPr>
              <w:pStyle w:val="ConsPlusNormal"/>
            </w:pPr>
          </w:p>
        </w:tc>
        <w:tc>
          <w:tcPr>
            <w:tcW w:w="1191" w:type="dxa"/>
          </w:tcPr>
          <w:p w14:paraId="70508786" w14:textId="77777777" w:rsidR="000A1D92" w:rsidRDefault="000A1D92" w:rsidP="007D1871">
            <w:pPr>
              <w:pStyle w:val="ConsPlusNormal"/>
              <w:jc w:val="center"/>
            </w:pPr>
            <w:r>
              <w:t>1.4.1</w:t>
            </w:r>
          </w:p>
        </w:tc>
        <w:tc>
          <w:tcPr>
            <w:tcW w:w="7565" w:type="dxa"/>
            <w:gridSpan w:val="3"/>
          </w:tcPr>
          <w:p w14:paraId="5C6C17DD" w14:textId="77777777" w:rsidR="000A1D92" w:rsidRDefault="000A1D92" w:rsidP="007D1871">
            <w:pPr>
              <w:pStyle w:val="ConsPlusNormal"/>
              <w:jc w:val="both"/>
            </w:pPr>
            <w:r>
              <w:t>Импульс материальной точки: </w:t>
            </w:r>
            <w:r>
              <w:rPr>
                <w:noProof/>
                <w:position w:val="-5"/>
              </w:rPr>
              <w:drawing>
                <wp:inline distT="0" distB="0" distL="0" distR="0" wp14:anchorId="42F63B91" wp14:editId="7B57EF5B">
                  <wp:extent cx="495300" cy="200025"/>
                  <wp:effectExtent l="0" t="0" r="0" b="0"/>
                  <wp:docPr id="17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95300" cy="200025"/>
                          </a:xfrm>
                          <a:prstGeom prst="rect">
                            <a:avLst/>
                          </a:prstGeom>
                          <a:noFill/>
                          <a:ln>
                            <a:noFill/>
                          </a:ln>
                        </pic:spPr>
                      </pic:pic>
                    </a:graphicData>
                  </a:graphic>
                </wp:inline>
              </w:drawing>
            </w:r>
          </w:p>
        </w:tc>
      </w:tr>
      <w:tr w:rsidR="000A1D92" w14:paraId="1FBD7A3F" w14:textId="77777777" w:rsidTr="000A1D92">
        <w:tc>
          <w:tcPr>
            <w:tcW w:w="1020" w:type="dxa"/>
            <w:vMerge/>
          </w:tcPr>
          <w:p w14:paraId="56732D04" w14:textId="77777777" w:rsidR="000A1D92" w:rsidRDefault="000A1D92" w:rsidP="007D1871">
            <w:pPr>
              <w:pStyle w:val="ConsPlusNormal"/>
            </w:pPr>
          </w:p>
        </w:tc>
        <w:tc>
          <w:tcPr>
            <w:tcW w:w="1191" w:type="dxa"/>
          </w:tcPr>
          <w:p w14:paraId="1B92E552" w14:textId="77777777" w:rsidR="000A1D92" w:rsidRDefault="000A1D92" w:rsidP="007D1871">
            <w:pPr>
              <w:pStyle w:val="ConsPlusNormal"/>
              <w:jc w:val="center"/>
            </w:pPr>
            <w:r>
              <w:t>1.4.2</w:t>
            </w:r>
          </w:p>
        </w:tc>
        <w:tc>
          <w:tcPr>
            <w:tcW w:w="7565" w:type="dxa"/>
            <w:gridSpan w:val="3"/>
          </w:tcPr>
          <w:p w14:paraId="6D743FB8" w14:textId="77777777" w:rsidR="000A1D92" w:rsidRDefault="000A1D92" w:rsidP="007D1871">
            <w:pPr>
              <w:pStyle w:val="ConsPlusNormal"/>
              <w:jc w:val="both"/>
            </w:pPr>
            <w:r>
              <w:t>Импульс системы тел: </w:t>
            </w:r>
            <w:r>
              <w:rPr>
                <w:noProof/>
                <w:position w:val="-8"/>
              </w:rPr>
              <w:drawing>
                <wp:inline distT="0" distB="0" distL="0" distR="0" wp14:anchorId="77867369" wp14:editId="7C067EFF">
                  <wp:extent cx="962025" cy="228600"/>
                  <wp:effectExtent l="0" t="0" r="0" b="0"/>
                  <wp:docPr id="17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62025" cy="228600"/>
                          </a:xfrm>
                          <a:prstGeom prst="rect">
                            <a:avLst/>
                          </a:prstGeom>
                          <a:noFill/>
                          <a:ln>
                            <a:noFill/>
                          </a:ln>
                        </pic:spPr>
                      </pic:pic>
                    </a:graphicData>
                  </a:graphic>
                </wp:inline>
              </w:drawing>
            </w:r>
          </w:p>
        </w:tc>
      </w:tr>
      <w:tr w:rsidR="000A1D92" w:rsidRPr="000A1D92" w14:paraId="227BEF5D" w14:textId="77777777" w:rsidTr="000A1D92">
        <w:tc>
          <w:tcPr>
            <w:tcW w:w="1020" w:type="dxa"/>
            <w:vMerge/>
          </w:tcPr>
          <w:p w14:paraId="430774DD" w14:textId="77777777" w:rsidR="000A1D92" w:rsidRDefault="000A1D92" w:rsidP="007D1871">
            <w:pPr>
              <w:pStyle w:val="ConsPlusNormal"/>
            </w:pPr>
          </w:p>
        </w:tc>
        <w:tc>
          <w:tcPr>
            <w:tcW w:w="1191" w:type="dxa"/>
            <w:vMerge w:val="restart"/>
          </w:tcPr>
          <w:p w14:paraId="101B220C" w14:textId="77777777" w:rsidR="000A1D92" w:rsidRDefault="000A1D92" w:rsidP="007D1871">
            <w:pPr>
              <w:pStyle w:val="ConsPlusNormal"/>
              <w:jc w:val="center"/>
            </w:pPr>
            <w:r>
              <w:t>1.4.3</w:t>
            </w:r>
          </w:p>
        </w:tc>
        <w:tc>
          <w:tcPr>
            <w:tcW w:w="7565" w:type="dxa"/>
            <w:gridSpan w:val="3"/>
            <w:tcBorders>
              <w:bottom w:val="nil"/>
            </w:tcBorders>
          </w:tcPr>
          <w:p w14:paraId="7BF5DF14" w14:textId="77777777" w:rsidR="000A1D92" w:rsidRDefault="000A1D92" w:rsidP="007D1871">
            <w:pPr>
              <w:pStyle w:val="ConsPlusNormal"/>
              <w:jc w:val="both"/>
            </w:pPr>
            <w:r>
              <w:t>Закон изменения и сохранения импульса:</w:t>
            </w:r>
          </w:p>
        </w:tc>
      </w:tr>
      <w:tr w:rsidR="000A1D92" w14:paraId="5D5A1392" w14:textId="77777777" w:rsidTr="000A1D92">
        <w:tblPrEx>
          <w:tblBorders>
            <w:insideH w:val="nil"/>
          </w:tblBorders>
        </w:tblPrEx>
        <w:tc>
          <w:tcPr>
            <w:tcW w:w="1020" w:type="dxa"/>
            <w:vMerge/>
          </w:tcPr>
          <w:p w14:paraId="079A883F" w14:textId="77777777" w:rsidR="000A1D92" w:rsidRDefault="000A1D92" w:rsidP="007D1871">
            <w:pPr>
              <w:pStyle w:val="ConsPlusNormal"/>
            </w:pPr>
          </w:p>
        </w:tc>
        <w:tc>
          <w:tcPr>
            <w:tcW w:w="1191" w:type="dxa"/>
            <w:vMerge/>
          </w:tcPr>
          <w:p w14:paraId="4E699AF9" w14:textId="77777777" w:rsidR="000A1D92" w:rsidRDefault="000A1D92" w:rsidP="007D1871">
            <w:pPr>
              <w:pStyle w:val="ConsPlusNormal"/>
            </w:pPr>
          </w:p>
        </w:tc>
        <w:tc>
          <w:tcPr>
            <w:tcW w:w="7565" w:type="dxa"/>
            <w:gridSpan w:val="3"/>
            <w:tcBorders>
              <w:top w:val="nil"/>
              <w:bottom w:val="nil"/>
            </w:tcBorders>
          </w:tcPr>
          <w:p w14:paraId="446B243D" w14:textId="77777777" w:rsidR="000A1D92" w:rsidRDefault="000A1D92" w:rsidP="007D1871">
            <w:pPr>
              <w:pStyle w:val="ConsPlusNormal"/>
              <w:jc w:val="both"/>
            </w:pPr>
            <w:r>
              <w:t xml:space="preserve">в ИСО </w:t>
            </w:r>
            <w:r>
              <w:rPr>
                <w:noProof/>
                <w:position w:val="-11"/>
              </w:rPr>
              <w:drawing>
                <wp:inline distT="0" distB="0" distL="0" distR="0" wp14:anchorId="20430695" wp14:editId="4660450A">
                  <wp:extent cx="2828925" cy="266700"/>
                  <wp:effectExtent l="0" t="0" r="0" b="0"/>
                  <wp:docPr id="17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28925" cy="266700"/>
                          </a:xfrm>
                          <a:prstGeom prst="rect">
                            <a:avLst/>
                          </a:prstGeom>
                          <a:noFill/>
                          <a:ln>
                            <a:noFill/>
                          </a:ln>
                        </pic:spPr>
                      </pic:pic>
                    </a:graphicData>
                  </a:graphic>
                </wp:inline>
              </w:drawing>
            </w:r>
            <w:r>
              <w:t>;</w:t>
            </w:r>
          </w:p>
        </w:tc>
      </w:tr>
      <w:tr w:rsidR="000A1D92" w14:paraId="5F4CAB72" w14:textId="77777777" w:rsidTr="000A1D92">
        <w:tblPrEx>
          <w:tblBorders>
            <w:insideH w:val="nil"/>
          </w:tblBorders>
        </w:tblPrEx>
        <w:tc>
          <w:tcPr>
            <w:tcW w:w="1020" w:type="dxa"/>
            <w:vMerge/>
          </w:tcPr>
          <w:p w14:paraId="63ADB8F4" w14:textId="77777777" w:rsidR="000A1D92" w:rsidRDefault="000A1D92" w:rsidP="007D1871">
            <w:pPr>
              <w:pStyle w:val="ConsPlusNormal"/>
            </w:pPr>
          </w:p>
        </w:tc>
        <w:tc>
          <w:tcPr>
            <w:tcW w:w="1191" w:type="dxa"/>
            <w:vMerge/>
          </w:tcPr>
          <w:p w14:paraId="1A9D5E95" w14:textId="77777777" w:rsidR="000A1D92" w:rsidRDefault="000A1D92" w:rsidP="007D1871">
            <w:pPr>
              <w:pStyle w:val="ConsPlusNormal"/>
            </w:pPr>
          </w:p>
        </w:tc>
        <w:tc>
          <w:tcPr>
            <w:tcW w:w="7565" w:type="dxa"/>
            <w:gridSpan w:val="3"/>
            <w:tcBorders>
              <w:top w:val="nil"/>
              <w:bottom w:val="nil"/>
            </w:tcBorders>
          </w:tcPr>
          <w:p w14:paraId="224229DC" w14:textId="77777777" w:rsidR="000A1D92" w:rsidRDefault="000A1D92" w:rsidP="007D1871">
            <w:pPr>
              <w:pStyle w:val="ConsPlusNormal"/>
              <w:jc w:val="both"/>
            </w:pPr>
            <w:r>
              <w:t xml:space="preserve">в ИСО </w:t>
            </w:r>
            <w:r>
              <w:rPr>
                <w:noProof/>
                <w:position w:val="-10"/>
              </w:rPr>
              <w:drawing>
                <wp:inline distT="0" distB="0" distL="0" distR="0" wp14:anchorId="76457256" wp14:editId="6140480C">
                  <wp:extent cx="1495425" cy="257175"/>
                  <wp:effectExtent l="0" t="0" r="0" b="0"/>
                  <wp:docPr id="17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95425" cy="257175"/>
                          </a:xfrm>
                          <a:prstGeom prst="rect">
                            <a:avLst/>
                          </a:prstGeom>
                          <a:noFill/>
                          <a:ln>
                            <a:noFill/>
                          </a:ln>
                        </pic:spPr>
                      </pic:pic>
                    </a:graphicData>
                  </a:graphic>
                </wp:inline>
              </w:drawing>
            </w:r>
            <w:r>
              <w:t>, если </w:t>
            </w:r>
            <w:r>
              <w:rPr>
                <w:noProof/>
                <w:position w:val="-10"/>
              </w:rPr>
              <w:drawing>
                <wp:inline distT="0" distB="0" distL="0" distR="0" wp14:anchorId="7A18E978" wp14:editId="28C19D20">
                  <wp:extent cx="1409700" cy="257175"/>
                  <wp:effectExtent l="0" t="0" r="0" b="0"/>
                  <wp:docPr id="17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09700" cy="257175"/>
                          </a:xfrm>
                          <a:prstGeom prst="rect">
                            <a:avLst/>
                          </a:prstGeom>
                          <a:noFill/>
                          <a:ln>
                            <a:noFill/>
                          </a:ln>
                        </pic:spPr>
                      </pic:pic>
                    </a:graphicData>
                  </a:graphic>
                </wp:inline>
              </w:drawing>
            </w:r>
          </w:p>
        </w:tc>
      </w:tr>
      <w:tr w:rsidR="000A1D92" w14:paraId="647EF040" w14:textId="77777777" w:rsidTr="000A1D92">
        <w:tc>
          <w:tcPr>
            <w:tcW w:w="1020" w:type="dxa"/>
            <w:vMerge/>
          </w:tcPr>
          <w:p w14:paraId="1B5A1C0B" w14:textId="77777777" w:rsidR="000A1D92" w:rsidRDefault="000A1D92" w:rsidP="007D1871">
            <w:pPr>
              <w:pStyle w:val="ConsPlusNormal"/>
            </w:pPr>
          </w:p>
        </w:tc>
        <w:tc>
          <w:tcPr>
            <w:tcW w:w="1191" w:type="dxa"/>
            <w:vMerge/>
          </w:tcPr>
          <w:p w14:paraId="6AF28D7D" w14:textId="77777777" w:rsidR="000A1D92" w:rsidRDefault="000A1D92" w:rsidP="007D1871">
            <w:pPr>
              <w:pStyle w:val="ConsPlusNormal"/>
            </w:pPr>
          </w:p>
        </w:tc>
        <w:tc>
          <w:tcPr>
            <w:tcW w:w="7565" w:type="dxa"/>
            <w:gridSpan w:val="3"/>
            <w:tcBorders>
              <w:top w:val="nil"/>
            </w:tcBorders>
          </w:tcPr>
          <w:p w14:paraId="762AD6CA" w14:textId="77777777" w:rsidR="000A1D92" w:rsidRDefault="000A1D92" w:rsidP="007D1871">
            <w:pPr>
              <w:pStyle w:val="ConsPlusNormal"/>
              <w:jc w:val="both"/>
            </w:pPr>
            <w:r>
              <w:t>Реактивное движение</w:t>
            </w:r>
          </w:p>
        </w:tc>
      </w:tr>
      <w:tr w:rsidR="000A1D92" w14:paraId="431CB840" w14:textId="77777777" w:rsidTr="000A1D92">
        <w:tc>
          <w:tcPr>
            <w:tcW w:w="1020" w:type="dxa"/>
            <w:vMerge/>
          </w:tcPr>
          <w:p w14:paraId="74D3C49A" w14:textId="77777777" w:rsidR="000A1D92" w:rsidRDefault="000A1D92" w:rsidP="007D1871">
            <w:pPr>
              <w:pStyle w:val="ConsPlusNormal"/>
            </w:pPr>
          </w:p>
        </w:tc>
        <w:tc>
          <w:tcPr>
            <w:tcW w:w="1191" w:type="dxa"/>
            <w:vMerge w:val="restart"/>
          </w:tcPr>
          <w:p w14:paraId="7B2A43B9" w14:textId="77777777" w:rsidR="000A1D92" w:rsidRDefault="000A1D92" w:rsidP="007D1871">
            <w:pPr>
              <w:pStyle w:val="ConsPlusNormal"/>
              <w:jc w:val="center"/>
            </w:pPr>
            <w:r>
              <w:t>1.4.4</w:t>
            </w:r>
          </w:p>
        </w:tc>
        <w:tc>
          <w:tcPr>
            <w:tcW w:w="4592" w:type="dxa"/>
            <w:tcBorders>
              <w:bottom w:val="nil"/>
              <w:right w:val="nil"/>
            </w:tcBorders>
          </w:tcPr>
          <w:p w14:paraId="1F75131C" w14:textId="77777777" w:rsidR="000A1D92" w:rsidRDefault="000A1D92" w:rsidP="007D1871">
            <w:pPr>
              <w:pStyle w:val="ConsPlusNormal"/>
              <w:jc w:val="both"/>
            </w:pPr>
            <w:r>
              <w:t>Работа силы на малом перемещении:</w:t>
            </w:r>
          </w:p>
        </w:tc>
        <w:tc>
          <w:tcPr>
            <w:tcW w:w="2973" w:type="dxa"/>
            <w:gridSpan w:val="2"/>
            <w:vMerge w:val="restart"/>
            <w:tcBorders>
              <w:left w:val="nil"/>
            </w:tcBorders>
            <w:vAlign w:val="center"/>
          </w:tcPr>
          <w:p w14:paraId="696AD93C" w14:textId="77777777" w:rsidR="000A1D92" w:rsidRDefault="000A1D92" w:rsidP="007D1871">
            <w:pPr>
              <w:pStyle w:val="ConsPlusNormal"/>
              <w:jc w:val="center"/>
            </w:pPr>
            <w:r>
              <w:rPr>
                <w:noProof/>
                <w:position w:val="-57"/>
              </w:rPr>
              <w:drawing>
                <wp:inline distT="0" distB="0" distL="0" distR="0" wp14:anchorId="26B5AA45" wp14:editId="2251E426">
                  <wp:extent cx="1243330" cy="859155"/>
                  <wp:effectExtent l="0" t="0" r="0" b="0"/>
                  <wp:docPr id="17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0">
                            <a:extLst>
                              <a:ext uri="{28A0092B-C50C-407E-A947-70E740481C1C}">
                                <a14:useLocalDpi xmlns:a14="http://schemas.microsoft.com/office/drawing/2010/main" val="0"/>
                              </a:ext>
                            </a:extLst>
                          </a:blip>
                          <a:srcRect/>
                          <a:stretch>
                            <a:fillRect/>
                          </a:stretch>
                        </pic:blipFill>
                        <pic:spPr bwMode="auto">
                          <a:xfrm>
                            <a:off x="0" y="0"/>
                            <a:ext cx="1243330" cy="859155"/>
                          </a:xfrm>
                          <a:prstGeom prst="rect">
                            <a:avLst/>
                          </a:prstGeom>
                          <a:noFill/>
                          <a:ln>
                            <a:noFill/>
                          </a:ln>
                        </pic:spPr>
                      </pic:pic>
                    </a:graphicData>
                  </a:graphic>
                </wp:inline>
              </w:drawing>
            </w:r>
          </w:p>
        </w:tc>
      </w:tr>
      <w:tr w:rsidR="000A1D92" w14:paraId="1D66DE5A" w14:textId="77777777" w:rsidTr="000A1D92">
        <w:tc>
          <w:tcPr>
            <w:tcW w:w="1020" w:type="dxa"/>
            <w:vMerge/>
          </w:tcPr>
          <w:p w14:paraId="3FD546D7" w14:textId="77777777" w:rsidR="000A1D92" w:rsidRDefault="000A1D92" w:rsidP="007D1871">
            <w:pPr>
              <w:pStyle w:val="ConsPlusNormal"/>
            </w:pPr>
          </w:p>
        </w:tc>
        <w:tc>
          <w:tcPr>
            <w:tcW w:w="1191" w:type="dxa"/>
            <w:vMerge/>
          </w:tcPr>
          <w:p w14:paraId="740B8CE7" w14:textId="77777777" w:rsidR="000A1D92" w:rsidRDefault="000A1D92" w:rsidP="007D1871">
            <w:pPr>
              <w:pStyle w:val="ConsPlusNormal"/>
            </w:pPr>
          </w:p>
        </w:tc>
        <w:tc>
          <w:tcPr>
            <w:tcW w:w="4592" w:type="dxa"/>
            <w:tcBorders>
              <w:top w:val="nil"/>
              <w:right w:val="nil"/>
            </w:tcBorders>
          </w:tcPr>
          <w:p w14:paraId="7A298236" w14:textId="77777777" w:rsidR="000A1D92" w:rsidRDefault="000A1D92" w:rsidP="007D1871">
            <w:pPr>
              <w:pStyle w:val="ConsPlusNormal"/>
              <w:jc w:val="both"/>
            </w:pPr>
            <w:r>
              <w:rPr>
                <w:noProof/>
                <w:position w:val="-11"/>
              </w:rPr>
              <w:drawing>
                <wp:inline distT="0" distB="0" distL="0" distR="0" wp14:anchorId="3AAA396E" wp14:editId="2F6A1092">
                  <wp:extent cx="1685925" cy="276225"/>
                  <wp:effectExtent l="0" t="0" r="0" b="0"/>
                  <wp:docPr id="17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85925" cy="276225"/>
                          </a:xfrm>
                          <a:prstGeom prst="rect">
                            <a:avLst/>
                          </a:prstGeom>
                          <a:noFill/>
                          <a:ln>
                            <a:noFill/>
                          </a:ln>
                        </pic:spPr>
                      </pic:pic>
                    </a:graphicData>
                  </a:graphic>
                </wp:inline>
              </w:drawing>
            </w:r>
          </w:p>
        </w:tc>
        <w:tc>
          <w:tcPr>
            <w:tcW w:w="2973" w:type="dxa"/>
            <w:gridSpan w:val="2"/>
            <w:vMerge/>
            <w:tcBorders>
              <w:left w:val="nil"/>
            </w:tcBorders>
          </w:tcPr>
          <w:p w14:paraId="25753B0B" w14:textId="77777777" w:rsidR="000A1D92" w:rsidRDefault="000A1D92" w:rsidP="007D1871">
            <w:pPr>
              <w:pStyle w:val="ConsPlusNormal"/>
            </w:pPr>
          </w:p>
        </w:tc>
      </w:tr>
      <w:tr w:rsidR="000A1D92" w14:paraId="0447192B" w14:textId="77777777" w:rsidTr="000A1D92">
        <w:tc>
          <w:tcPr>
            <w:tcW w:w="1020" w:type="dxa"/>
            <w:vMerge/>
          </w:tcPr>
          <w:p w14:paraId="0E6CF5DE" w14:textId="77777777" w:rsidR="000A1D92" w:rsidRDefault="000A1D92" w:rsidP="007D1871">
            <w:pPr>
              <w:pStyle w:val="ConsPlusNormal"/>
            </w:pPr>
          </w:p>
        </w:tc>
        <w:tc>
          <w:tcPr>
            <w:tcW w:w="1191" w:type="dxa"/>
            <w:vMerge w:val="restart"/>
          </w:tcPr>
          <w:p w14:paraId="052110F5" w14:textId="77777777" w:rsidR="000A1D92" w:rsidRDefault="000A1D92" w:rsidP="007D1871">
            <w:pPr>
              <w:pStyle w:val="ConsPlusNormal"/>
              <w:jc w:val="center"/>
            </w:pPr>
            <w:r>
              <w:t>1.4.5</w:t>
            </w:r>
          </w:p>
        </w:tc>
        <w:tc>
          <w:tcPr>
            <w:tcW w:w="4592" w:type="dxa"/>
            <w:tcBorders>
              <w:bottom w:val="nil"/>
              <w:right w:val="nil"/>
            </w:tcBorders>
          </w:tcPr>
          <w:p w14:paraId="6094292B" w14:textId="77777777" w:rsidR="000A1D92" w:rsidRDefault="000A1D92" w:rsidP="007D1871">
            <w:pPr>
              <w:pStyle w:val="ConsPlusNormal"/>
              <w:jc w:val="both"/>
            </w:pPr>
            <w:r>
              <w:t>Мощность силы:</w:t>
            </w:r>
          </w:p>
          <w:p w14:paraId="2EFC503B" w14:textId="77777777" w:rsidR="000A1D92" w:rsidRDefault="000A1D92" w:rsidP="007D1871">
            <w:pPr>
              <w:pStyle w:val="ConsPlusNormal"/>
              <w:jc w:val="both"/>
            </w:pPr>
            <w:r>
              <w:t xml:space="preserve">если за время </w:t>
            </w:r>
            <w:r>
              <w:rPr>
                <w:noProof/>
                <w:position w:val="-4"/>
              </w:rPr>
              <w:drawing>
                <wp:inline distT="0" distB="0" distL="0" distR="0" wp14:anchorId="130A8231" wp14:editId="15313A6A">
                  <wp:extent cx="190500" cy="180975"/>
                  <wp:effectExtent l="0" t="0" r="0" b="0"/>
                  <wp:docPr id="17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t xml:space="preserve"> работа силы изменяется на </w:t>
            </w:r>
            <w:r>
              <w:rPr>
                <w:noProof/>
                <w:position w:val="-2"/>
              </w:rPr>
              <w:drawing>
                <wp:inline distT="0" distB="0" distL="0" distR="0" wp14:anchorId="1C9AB938" wp14:editId="76C06279">
                  <wp:extent cx="228600" cy="161925"/>
                  <wp:effectExtent l="0" t="0" r="0" b="0"/>
                  <wp:docPr id="17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r>
              <w:t>, то мощность силы</w:t>
            </w:r>
          </w:p>
        </w:tc>
        <w:tc>
          <w:tcPr>
            <w:tcW w:w="2973" w:type="dxa"/>
            <w:gridSpan w:val="2"/>
            <w:vMerge w:val="restart"/>
            <w:tcBorders>
              <w:left w:val="nil"/>
            </w:tcBorders>
          </w:tcPr>
          <w:p w14:paraId="209EB9B5" w14:textId="77777777" w:rsidR="000A1D92" w:rsidRDefault="000A1D92" w:rsidP="007D1871">
            <w:pPr>
              <w:pStyle w:val="ConsPlusNormal"/>
              <w:jc w:val="center"/>
            </w:pPr>
            <w:r>
              <w:rPr>
                <w:noProof/>
                <w:position w:val="-44"/>
              </w:rPr>
              <w:drawing>
                <wp:inline distT="0" distB="0" distL="0" distR="0" wp14:anchorId="4D8EA096" wp14:editId="73B3723B">
                  <wp:extent cx="1365250" cy="688975"/>
                  <wp:effectExtent l="0" t="0" r="0" b="0"/>
                  <wp:docPr id="17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a:extLst>
                              <a:ext uri="{28A0092B-C50C-407E-A947-70E740481C1C}">
                                <a14:useLocalDpi xmlns:a14="http://schemas.microsoft.com/office/drawing/2010/main" val="0"/>
                              </a:ext>
                            </a:extLst>
                          </a:blip>
                          <a:srcRect/>
                          <a:stretch>
                            <a:fillRect/>
                          </a:stretch>
                        </pic:blipFill>
                        <pic:spPr bwMode="auto">
                          <a:xfrm>
                            <a:off x="0" y="0"/>
                            <a:ext cx="1365250" cy="688975"/>
                          </a:xfrm>
                          <a:prstGeom prst="rect">
                            <a:avLst/>
                          </a:prstGeom>
                          <a:noFill/>
                          <a:ln>
                            <a:noFill/>
                          </a:ln>
                        </pic:spPr>
                      </pic:pic>
                    </a:graphicData>
                  </a:graphic>
                </wp:inline>
              </w:drawing>
            </w:r>
          </w:p>
        </w:tc>
      </w:tr>
      <w:tr w:rsidR="000A1D92" w14:paraId="7A8AF87A" w14:textId="77777777" w:rsidTr="000A1D92">
        <w:tc>
          <w:tcPr>
            <w:tcW w:w="1020" w:type="dxa"/>
            <w:vMerge/>
          </w:tcPr>
          <w:p w14:paraId="369D33E1" w14:textId="77777777" w:rsidR="000A1D92" w:rsidRDefault="000A1D92" w:rsidP="007D1871">
            <w:pPr>
              <w:pStyle w:val="ConsPlusNormal"/>
            </w:pPr>
          </w:p>
        </w:tc>
        <w:tc>
          <w:tcPr>
            <w:tcW w:w="1191" w:type="dxa"/>
            <w:vMerge/>
          </w:tcPr>
          <w:p w14:paraId="47DC0D7D" w14:textId="77777777" w:rsidR="000A1D92" w:rsidRDefault="000A1D92" w:rsidP="007D1871">
            <w:pPr>
              <w:pStyle w:val="ConsPlusNormal"/>
            </w:pPr>
          </w:p>
        </w:tc>
        <w:tc>
          <w:tcPr>
            <w:tcW w:w="4592" w:type="dxa"/>
            <w:tcBorders>
              <w:top w:val="nil"/>
              <w:right w:val="nil"/>
            </w:tcBorders>
          </w:tcPr>
          <w:p w14:paraId="5FFE4A93" w14:textId="77777777" w:rsidR="000A1D92" w:rsidRDefault="000A1D92" w:rsidP="007D1871">
            <w:pPr>
              <w:pStyle w:val="ConsPlusNormal"/>
              <w:jc w:val="both"/>
            </w:pPr>
            <w:r>
              <w:rPr>
                <w:noProof/>
                <w:position w:val="-25"/>
              </w:rPr>
              <w:drawing>
                <wp:inline distT="0" distB="0" distL="0" distR="0" wp14:anchorId="4632362C" wp14:editId="0F550FD4">
                  <wp:extent cx="1571625" cy="447675"/>
                  <wp:effectExtent l="0" t="0" r="0" b="0"/>
                  <wp:docPr id="17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tc>
        <w:tc>
          <w:tcPr>
            <w:tcW w:w="2973" w:type="dxa"/>
            <w:gridSpan w:val="2"/>
            <w:vMerge/>
            <w:tcBorders>
              <w:left w:val="nil"/>
            </w:tcBorders>
          </w:tcPr>
          <w:p w14:paraId="397FE542" w14:textId="77777777" w:rsidR="000A1D92" w:rsidRDefault="000A1D92" w:rsidP="007D1871">
            <w:pPr>
              <w:pStyle w:val="ConsPlusNormal"/>
            </w:pPr>
          </w:p>
        </w:tc>
      </w:tr>
      <w:tr w:rsidR="000A1D92" w14:paraId="31CA4EF8" w14:textId="77777777" w:rsidTr="000A1D92">
        <w:tc>
          <w:tcPr>
            <w:tcW w:w="1020" w:type="dxa"/>
            <w:vMerge/>
          </w:tcPr>
          <w:p w14:paraId="406B68EA" w14:textId="77777777" w:rsidR="000A1D92" w:rsidRDefault="000A1D92" w:rsidP="007D1871">
            <w:pPr>
              <w:pStyle w:val="ConsPlusNormal"/>
            </w:pPr>
          </w:p>
        </w:tc>
        <w:tc>
          <w:tcPr>
            <w:tcW w:w="1191" w:type="dxa"/>
            <w:vMerge w:val="restart"/>
          </w:tcPr>
          <w:p w14:paraId="73A4B7F0" w14:textId="77777777" w:rsidR="000A1D92" w:rsidRDefault="000A1D92" w:rsidP="007D1871">
            <w:pPr>
              <w:pStyle w:val="ConsPlusNormal"/>
              <w:jc w:val="center"/>
            </w:pPr>
            <w:r>
              <w:t>1.4.6</w:t>
            </w:r>
          </w:p>
        </w:tc>
        <w:tc>
          <w:tcPr>
            <w:tcW w:w="7565" w:type="dxa"/>
            <w:gridSpan w:val="3"/>
            <w:tcBorders>
              <w:bottom w:val="nil"/>
            </w:tcBorders>
          </w:tcPr>
          <w:p w14:paraId="113177B7" w14:textId="77777777" w:rsidR="000A1D92" w:rsidRDefault="000A1D92" w:rsidP="007D1871">
            <w:pPr>
              <w:pStyle w:val="ConsPlusNormal"/>
              <w:jc w:val="both"/>
            </w:pPr>
            <w:r>
              <w:t xml:space="preserve">Кинетическая энергия материальной точки: </w:t>
            </w:r>
            <w:r>
              <w:rPr>
                <w:noProof/>
                <w:position w:val="-23"/>
              </w:rPr>
              <w:drawing>
                <wp:inline distT="0" distB="0" distL="0" distR="0" wp14:anchorId="4D4CE353" wp14:editId="19B9C08B">
                  <wp:extent cx="1104900" cy="419100"/>
                  <wp:effectExtent l="0" t="0" r="0" b="0"/>
                  <wp:docPr id="17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04900" cy="419100"/>
                          </a:xfrm>
                          <a:prstGeom prst="rect">
                            <a:avLst/>
                          </a:prstGeom>
                          <a:noFill/>
                          <a:ln>
                            <a:noFill/>
                          </a:ln>
                        </pic:spPr>
                      </pic:pic>
                    </a:graphicData>
                  </a:graphic>
                </wp:inline>
              </w:drawing>
            </w:r>
            <w:r>
              <w:t>.</w:t>
            </w:r>
          </w:p>
        </w:tc>
      </w:tr>
      <w:tr w:rsidR="000A1D92" w:rsidRPr="000A1D92" w14:paraId="5DBA88AD" w14:textId="77777777" w:rsidTr="000A1D92">
        <w:tc>
          <w:tcPr>
            <w:tcW w:w="1020" w:type="dxa"/>
            <w:vMerge/>
          </w:tcPr>
          <w:p w14:paraId="39444F5E" w14:textId="77777777" w:rsidR="000A1D92" w:rsidRDefault="000A1D92" w:rsidP="007D1871">
            <w:pPr>
              <w:pStyle w:val="ConsPlusNormal"/>
            </w:pPr>
          </w:p>
        </w:tc>
        <w:tc>
          <w:tcPr>
            <w:tcW w:w="1191" w:type="dxa"/>
            <w:vMerge/>
          </w:tcPr>
          <w:p w14:paraId="0CA5A9BC" w14:textId="77777777" w:rsidR="000A1D92" w:rsidRDefault="000A1D92" w:rsidP="007D1871">
            <w:pPr>
              <w:pStyle w:val="ConsPlusNormal"/>
            </w:pPr>
          </w:p>
        </w:tc>
        <w:tc>
          <w:tcPr>
            <w:tcW w:w="7565" w:type="dxa"/>
            <w:gridSpan w:val="3"/>
            <w:tcBorders>
              <w:top w:val="nil"/>
            </w:tcBorders>
          </w:tcPr>
          <w:p w14:paraId="4A6D49F1" w14:textId="77777777" w:rsidR="000A1D92" w:rsidRDefault="000A1D92" w:rsidP="007D1871">
            <w:pPr>
              <w:pStyle w:val="ConsPlusNormal"/>
              <w:jc w:val="both"/>
            </w:pPr>
            <w:r>
              <w:t>Закон изменения кинетической энергии системы материальных точек: в ИСО </w:t>
            </w:r>
            <w:r>
              <w:rPr>
                <w:noProof/>
                <w:position w:val="-8"/>
              </w:rPr>
              <w:drawing>
                <wp:inline distT="0" distB="0" distL="0" distR="0" wp14:anchorId="061C62BA" wp14:editId="0A041EF7">
                  <wp:extent cx="1257300" cy="228600"/>
                  <wp:effectExtent l="0" t="0" r="0" b="0"/>
                  <wp:docPr id="17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57300" cy="228600"/>
                          </a:xfrm>
                          <a:prstGeom prst="rect">
                            <a:avLst/>
                          </a:prstGeom>
                          <a:noFill/>
                          <a:ln>
                            <a:noFill/>
                          </a:ln>
                        </pic:spPr>
                      </pic:pic>
                    </a:graphicData>
                  </a:graphic>
                </wp:inline>
              </w:drawing>
            </w:r>
          </w:p>
        </w:tc>
      </w:tr>
      <w:tr w:rsidR="000A1D92" w14:paraId="0B2A10DC" w14:textId="77777777" w:rsidTr="000A1D92">
        <w:tc>
          <w:tcPr>
            <w:tcW w:w="1020" w:type="dxa"/>
            <w:vMerge w:val="restart"/>
          </w:tcPr>
          <w:p w14:paraId="581A44CA" w14:textId="77777777" w:rsidR="000A1D92" w:rsidRDefault="000A1D92" w:rsidP="007D1871">
            <w:pPr>
              <w:pStyle w:val="ConsPlusNormal"/>
            </w:pPr>
          </w:p>
        </w:tc>
        <w:tc>
          <w:tcPr>
            <w:tcW w:w="1191" w:type="dxa"/>
            <w:vMerge w:val="restart"/>
          </w:tcPr>
          <w:p w14:paraId="02CDE176" w14:textId="77777777" w:rsidR="000A1D92" w:rsidRDefault="000A1D92" w:rsidP="007D1871">
            <w:pPr>
              <w:pStyle w:val="ConsPlusNormal"/>
              <w:jc w:val="center"/>
            </w:pPr>
            <w:r>
              <w:t>1.4.7</w:t>
            </w:r>
          </w:p>
        </w:tc>
        <w:tc>
          <w:tcPr>
            <w:tcW w:w="7565" w:type="dxa"/>
            <w:gridSpan w:val="3"/>
            <w:tcBorders>
              <w:bottom w:val="nil"/>
            </w:tcBorders>
          </w:tcPr>
          <w:p w14:paraId="2F4F2ACF" w14:textId="77777777" w:rsidR="000A1D92" w:rsidRDefault="000A1D92" w:rsidP="007D1871">
            <w:pPr>
              <w:pStyle w:val="ConsPlusNormal"/>
              <w:jc w:val="both"/>
            </w:pPr>
            <w:r>
              <w:t>Потенциальная энергия:</w:t>
            </w:r>
          </w:p>
        </w:tc>
      </w:tr>
      <w:tr w:rsidR="000A1D92" w14:paraId="2412C469" w14:textId="77777777" w:rsidTr="000A1D92">
        <w:tblPrEx>
          <w:tblBorders>
            <w:insideH w:val="nil"/>
          </w:tblBorders>
        </w:tblPrEx>
        <w:tc>
          <w:tcPr>
            <w:tcW w:w="1020" w:type="dxa"/>
            <w:vMerge/>
          </w:tcPr>
          <w:p w14:paraId="67D5813D" w14:textId="77777777" w:rsidR="000A1D92" w:rsidRDefault="000A1D92" w:rsidP="007D1871">
            <w:pPr>
              <w:pStyle w:val="ConsPlusNormal"/>
            </w:pPr>
          </w:p>
        </w:tc>
        <w:tc>
          <w:tcPr>
            <w:tcW w:w="1191" w:type="dxa"/>
            <w:vMerge/>
          </w:tcPr>
          <w:p w14:paraId="04CBFFA5" w14:textId="77777777" w:rsidR="000A1D92" w:rsidRDefault="000A1D92" w:rsidP="007D1871">
            <w:pPr>
              <w:pStyle w:val="ConsPlusNormal"/>
            </w:pPr>
          </w:p>
        </w:tc>
        <w:tc>
          <w:tcPr>
            <w:tcW w:w="7565" w:type="dxa"/>
            <w:gridSpan w:val="3"/>
            <w:tcBorders>
              <w:top w:val="nil"/>
              <w:bottom w:val="nil"/>
            </w:tcBorders>
          </w:tcPr>
          <w:p w14:paraId="211B016F" w14:textId="77777777" w:rsidR="000A1D92" w:rsidRDefault="000A1D92" w:rsidP="007D1871">
            <w:pPr>
              <w:pStyle w:val="ConsPlusNormal"/>
              <w:jc w:val="both"/>
            </w:pPr>
            <w:r>
              <w:t xml:space="preserve">для потенциальных сил </w:t>
            </w:r>
            <w:r>
              <w:rPr>
                <w:noProof/>
                <w:position w:val="-8"/>
              </w:rPr>
              <w:drawing>
                <wp:inline distT="0" distB="0" distL="0" distR="0" wp14:anchorId="5B248F58" wp14:editId="249C03DA">
                  <wp:extent cx="2047875" cy="228600"/>
                  <wp:effectExtent l="0" t="0" r="0" b="0"/>
                  <wp:docPr id="17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047875" cy="228600"/>
                          </a:xfrm>
                          <a:prstGeom prst="rect">
                            <a:avLst/>
                          </a:prstGeom>
                          <a:noFill/>
                          <a:ln>
                            <a:noFill/>
                          </a:ln>
                        </pic:spPr>
                      </pic:pic>
                    </a:graphicData>
                  </a:graphic>
                </wp:inline>
              </w:drawing>
            </w:r>
            <w:r>
              <w:t>.</w:t>
            </w:r>
          </w:p>
        </w:tc>
      </w:tr>
      <w:tr w:rsidR="000A1D92" w:rsidRPr="000A1D92" w14:paraId="274E76C7" w14:textId="77777777" w:rsidTr="000A1D92">
        <w:tblPrEx>
          <w:tblBorders>
            <w:insideH w:val="nil"/>
          </w:tblBorders>
        </w:tblPrEx>
        <w:tc>
          <w:tcPr>
            <w:tcW w:w="1020" w:type="dxa"/>
            <w:vMerge/>
          </w:tcPr>
          <w:p w14:paraId="7F05B5C0" w14:textId="77777777" w:rsidR="000A1D92" w:rsidRDefault="000A1D92" w:rsidP="007D1871">
            <w:pPr>
              <w:pStyle w:val="ConsPlusNormal"/>
            </w:pPr>
          </w:p>
        </w:tc>
        <w:tc>
          <w:tcPr>
            <w:tcW w:w="1191" w:type="dxa"/>
            <w:vMerge/>
          </w:tcPr>
          <w:p w14:paraId="191A7D24" w14:textId="77777777" w:rsidR="000A1D92" w:rsidRDefault="000A1D92" w:rsidP="007D1871">
            <w:pPr>
              <w:pStyle w:val="ConsPlusNormal"/>
            </w:pPr>
          </w:p>
        </w:tc>
        <w:tc>
          <w:tcPr>
            <w:tcW w:w="7565" w:type="dxa"/>
            <w:gridSpan w:val="3"/>
            <w:tcBorders>
              <w:top w:val="nil"/>
              <w:bottom w:val="nil"/>
            </w:tcBorders>
          </w:tcPr>
          <w:p w14:paraId="283F8142" w14:textId="77777777" w:rsidR="000A1D92" w:rsidRDefault="000A1D92" w:rsidP="007D1871">
            <w:pPr>
              <w:pStyle w:val="ConsPlusNormal"/>
              <w:jc w:val="both"/>
            </w:pPr>
            <w:r>
              <w:t xml:space="preserve">Потенциальная энергия материальной точки в однородном поле тяжести: </w:t>
            </w:r>
            <w:proofErr w:type="spellStart"/>
            <w:r>
              <w:t>E</w:t>
            </w:r>
            <w:r>
              <w:rPr>
                <w:vertAlign w:val="subscript"/>
              </w:rPr>
              <w:t>потенц</w:t>
            </w:r>
            <w:proofErr w:type="spellEnd"/>
            <w:r>
              <w:t xml:space="preserve"> = </w:t>
            </w:r>
            <w:proofErr w:type="spellStart"/>
            <w:r>
              <w:t>mgh</w:t>
            </w:r>
            <w:proofErr w:type="spellEnd"/>
            <w:r>
              <w:t>.</w:t>
            </w:r>
          </w:p>
        </w:tc>
      </w:tr>
      <w:tr w:rsidR="000A1D92" w:rsidRPr="000A1D92" w14:paraId="3E3621D7" w14:textId="77777777" w:rsidTr="000A1D92">
        <w:tblPrEx>
          <w:tblBorders>
            <w:insideH w:val="nil"/>
          </w:tblBorders>
        </w:tblPrEx>
        <w:tc>
          <w:tcPr>
            <w:tcW w:w="1020" w:type="dxa"/>
            <w:vMerge/>
          </w:tcPr>
          <w:p w14:paraId="082F73CF" w14:textId="77777777" w:rsidR="000A1D92" w:rsidRDefault="000A1D92" w:rsidP="007D1871">
            <w:pPr>
              <w:pStyle w:val="ConsPlusNormal"/>
            </w:pPr>
          </w:p>
        </w:tc>
        <w:tc>
          <w:tcPr>
            <w:tcW w:w="1191" w:type="dxa"/>
            <w:vMerge/>
          </w:tcPr>
          <w:p w14:paraId="1F7A7291" w14:textId="77777777" w:rsidR="000A1D92" w:rsidRDefault="000A1D92" w:rsidP="007D1871">
            <w:pPr>
              <w:pStyle w:val="ConsPlusNormal"/>
            </w:pPr>
          </w:p>
        </w:tc>
        <w:tc>
          <w:tcPr>
            <w:tcW w:w="7565" w:type="dxa"/>
            <w:gridSpan w:val="3"/>
            <w:tcBorders>
              <w:top w:val="nil"/>
              <w:bottom w:val="nil"/>
            </w:tcBorders>
          </w:tcPr>
          <w:p w14:paraId="3789D827" w14:textId="77777777" w:rsidR="000A1D92" w:rsidRDefault="000A1D92" w:rsidP="007D1871">
            <w:pPr>
              <w:pStyle w:val="ConsPlusNormal"/>
              <w:jc w:val="both"/>
            </w:pPr>
            <w:r>
              <w:t>Потенциальная энергия упруго деформированного тела:</w:t>
            </w:r>
          </w:p>
        </w:tc>
      </w:tr>
      <w:tr w:rsidR="000A1D92" w14:paraId="5437B51C" w14:textId="77777777" w:rsidTr="000A1D92">
        <w:tc>
          <w:tcPr>
            <w:tcW w:w="1020" w:type="dxa"/>
            <w:vMerge/>
          </w:tcPr>
          <w:p w14:paraId="3DBD0E7F" w14:textId="77777777" w:rsidR="000A1D92" w:rsidRDefault="000A1D92" w:rsidP="007D1871">
            <w:pPr>
              <w:pStyle w:val="ConsPlusNormal"/>
            </w:pPr>
          </w:p>
        </w:tc>
        <w:tc>
          <w:tcPr>
            <w:tcW w:w="1191" w:type="dxa"/>
            <w:vMerge/>
          </w:tcPr>
          <w:p w14:paraId="18E1EC5D" w14:textId="77777777" w:rsidR="000A1D92" w:rsidRDefault="000A1D92" w:rsidP="007D1871">
            <w:pPr>
              <w:pStyle w:val="ConsPlusNormal"/>
            </w:pPr>
          </w:p>
        </w:tc>
        <w:tc>
          <w:tcPr>
            <w:tcW w:w="7565" w:type="dxa"/>
            <w:gridSpan w:val="3"/>
            <w:tcBorders>
              <w:top w:val="nil"/>
            </w:tcBorders>
          </w:tcPr>
          <w:p w14:paraId="2E35778A" w14:textId="77777777" w:rsidR="000A1D92" w:rsidRDefault="000A1D92" w:rsidP="007D1871">
            <w:pPr>
              <w:pStyle w:val="ConsPlusNormal"/>
              <w:jc w:val="both"/>
            </w:pPr>
            <w:r>
              <w:rPr>
                <w:noProof/>
                <w:position w:val="-23"/>
              </w:rPr>
              <w:drawing>
                <wp:inline distT="0" distB="0" distL="0" distR="0" wp14:anchorId="104C96B8" wp14:editId="653EC01F">
                  <wp:extent cx="800100" cy="419100"/>
                  <wp:effectExtent l="0" t="0" r="0" b="0"/>
                  <wp:docPr id="17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00100" cy="419100"/>
                          </a:xfrm>
                          <a:prstGeom prst="rect">
                            <a:avLst/>
                          </a:prstGeom>
                          <a:noFill/>
                          <a:ln>
                            <a:noFill/>
                          </a:ln>
                        </pic:spPr>
                      </pic:pic>
                    </a:graphicData>
                  </a:graphic>
                </wp:inline>
              </w:drawing>
            </w:r>
          </w:p>
        </w:tc>
      </w:tr>
      <w:tr w:rsidR="000A1D92" w:rsidRPr="000A1D92" w14:paraId="3AB107B8" w14:textId="77777777" w:rsidTr="000A1D92">
        <w:tc>
          <w:tcPr>
            <w:tcW w:w="1020" w:type="dxa"/>
            <w:vMerge/>
          </w:tcPr>
          <w:p w14:paraId="782BD40D" w14:textId="77777777" w:rsidR="000A1D92" w:rsidRDefault="000A1D92" w:rsidP="007D1871">
            <w:pPr>
              <w:pStyle w:val="ConsPlusNormal"/>
            </w:pPr>
          </w:p>
        </w:tc>
        <w:tc>
          <w:tcPr>
            <w:tcW w:w="1191" w:type="dxa"/>
            <w:vMerge w:val="restart"/>
          </w:tcPr>
          <w:p w14:paraId="4472F19B" w14:textId="77777777" w:rsidR="000A1D92" w:rsidRDefault="000A1D92" w:rsidP="007D1871">
            <w:pPr>
              <w:pStyle w:val="ConsPlusNormal"/>
              <w:jc w:val="center"/>
            </w:pPr>
            <w:r>
              <w:t>1.4.8</w:t>
            </w:r>
          </w:p>
        </w:tc>
        <w:tc>
          <w:tcPr>
            <w:tcW w:w="7565" w:type="dxa"/>
            <w:gridSpan w:val="3"/>
            <w:tcBorders>
              <w:bottom w:val="nil"/>
            </w:tcBorders>
          </w:tcPr>
          <w:p w14:paraId="08AB9CF5" w14:textId="77777777" w:rsidR="000A1D92" w:rsidRDefault="000A1D92" w:rsidP="007D1871">
            <w:pPr>
              <w:pStyle w:val="ConsPlusNormal"/>
              <w:jc w:val="both"/>
            </w:pPr>
            <w:r>
              <w:t>Закон изменения и сохранения механической энергии:</w:t>
            </w:r>
          </w:p>
        </w:tc>
      </w:tr>
      <w:tr w:rsidR="000A1D92" w14:paraId="460D6A80" w14:textId="77777777" w:rsidTr="000A1D92">
        <w:tblPrEx>
          <w:tblBorders>
            <w:insideH w:val="nil"/>
          </w:tblBorders>
        </w:tblPrEx>
        <w:tc>
          <w:tcPr>
            <w:tcW w:w="1020" w:type="dxa"/>
            <w:vMerge/>
          </w:tcPr>
          <w:p w14:paraId="3481F7D5" w14:textId="77777777" w:rsidR="000A1D92" w:rsidRDefault="000A1D92" w:rsidP="007D1871">
            <w:pPr>
              <w:pStyle w:val="ConsPlusNormal"/>
            </w:pPr>
          </w:p>
        </w:tc>
        <w:tc>
          <w:tcPr>
            <w:tcW w:w="1191" w:type="dxa"/>
            <w:vMerge/>
          </w:tcPr>
          <w:p w14:paraId="790D85FC" w14:textId="77777777" w:rsidR="000A1D92" w:rsidRDefault="000A1D92" w:rsidP="007D1871">
            <w:pPr>
              <w:pStyle w:val="ConsPlusNormal"/>
            </w:pPr>
          </w:p>
        </w:tc>
        <w:tc>
          <w:tcPr>
            <w:tcW w:w="7565" w:type="dxa"/>
            <w:gridSpan w:val="3"/>
            <w:tcBorders>
              <w:top w:val="nil"/>
              <w:bottom w:val="nil"/>
            </w:tcBorders>
          </w:tcPr>
          <w:p w14:paraId="16DA0C0F" w14:textId="77777777" w:rsidR="000A1D92" w:rsidRDefault="000A1D92" w:rsidP="007D1871">
            <w:pPr>
              <w:pStyle w:val="ConsPlusNormal"/>
              <w:jc w:val="both"/>
            </w:pPr>
            <w:proofErr w:type="spellStart"/>
            <w:r>
              <w:t>E</w:t>
            </w:r>
            <w:r>
              <w:rPr>
                <w:vertAlign w:val="subscript"/>
              </w:rPr>
              <w:t>мех</w:t>
            </w:r>
            <w:proofErr w:type="spellEnd"/>
            <w:r>
              <w:t xml:space="preserve"> = </w:t>
            </w:r>
            <w:proofErr w:type="spellStart"/>
            <w:r>
              <w:t>E</w:t>
            </w:r>
            <w:r>
              <w:rPr>
                <w:vertAlign w:val="subscript"/>
              </w:rPr>
              <w:t>кин</w:t>
            </w:r>
            <w:proofErr w:type="spellEnd"/>
            <w:r>
              <w:t xml:space="preserve"> + </w:t>
            </w:r>
            <w:proofErr w:type="spellStart"/>
            <w:r>
              <w:t>E</w:t>
            </w:r>
            <w:r>
              <w:rPr>
                <w:vertAlign w:val="subscript"/>
              </w:rPr>
              <w:t>потенц</w:t>
            </w:r>
            <w:proofErr w:type="spellEnd"/>
            <w:r>
              <w:t>,</w:t>
            </w:r>
          </w:p>
        </w:tc>
      </w:tr>
      <w:tr w:rsidR="000A1D92" w14:paraId="3F48B0FA" w14:textId="77777777" w:rsidTr="000A1D92">
        <w:tblPrEx>
          <w:tblBorders>
            <w:insideH w:val="nil"/>
          </w:tblBorders>
        </w:tblPrEx>
        <w:tc>
          <w:tcPr>
            <w:tcW w:w="1020" w:type="dxa"/>
            <w:vMerge/>
          </w:tcPr>
          <w:p w14:paraId="0BBB7C2E" w14:textId="77777777" w:rsidR="000A1D92" w:rsidRDefault="000A1D92" w:rsidP="007D1871">
            <w:pPr>
              <w:pStyle w:val="ConsPlusNormal"/>
            </w:pPr>
          </w:p>
        </w:tc>
        <w:tc>
          <w:tcPr>
            <w:tcW w:w="1191" w:type="dxa"/>
            <w:vMerge/>
          </w:tcPr>
          <w:p w14:paraId="3297B5B9" w14:textId="77777777" w:rsidR="000A1D92" w:rsidRDefault="000A1D92" w:rsidP="007D1871">
            <w:pPr>
              <w:pStyle w:val="ConsPlusNormal"/>
            </w:pPr>
          </w:p>
        </w:tc>
        <w:tc>
          <w:tcPr>
            <w:tcW w:w="7565" w:type="dxa"/>
            <w:gridSpan w:val="3"/>
            <w:tcBorders>
              <w:top w:val="nil"/>
              <w:bottom w:val="nil"/>
            </w:tcBorders>
          </w:tcPr>
          <w:p w14:paraId="012338DA" w14:textId="77777777" w:rsidR="000A1D92" w:rsidRDefault="000A1D92" w:rsidP="007D1871">
            <w:pPr>
              <w:pStyle w:val="ConsPlusNormal"/>
              <w:jc w:val="both"/>
            </w:pPr>
            <w:r>
              <w:t xml:space="preserve">в ИСО </w:t>
            </w:r>
            <w:r>
              <w:rPr>
                <w:noProof/>
                <w:position w:val="-8"/>
              </w:rPr>
              <w:drawing>
                <wp:inline distT="0" distB="0" distL="0" distR="0" wp14:anchorId="335D56B4" wp14:editId="1ED41162">
                  <wp:extent cx="1371600" cy="228600"/>
                  <wp:effectExtent l="0" t="0" r="0" b="0"/>
                  <wp:docPr id="17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28600"/>
                          </a:xfrm>
                          <a:prstGeom prst="rect">
                            <a:avLst/>
                          </a:prstGeom>
                          <a:noFill/>
                          <a:ln>
                            <a:noFill/>
                          </a:ln>
                        </pic:spPr>
                      </pic:pic>
                    </a:graphicData>
                  </a:graphic>
                </wp:inline>
              </w:drawing>
            </w:r>
            <w:r>
              <w:t>,</w:t>
            </w:r>
          </w:p>
        </w:tc>
      </w:tr>
      <w:tr w:rsidR="000A1D92" w:rsidRPr="000A1D92" w14:paraId="4805FE59" w14:textId="77777777" w:rsidTr="000A1D92">
        <w:tc>
          <w:tcPr>
            <w:tcW w:w="1020" w:type="dxa"/>
            <w:vMerge/>
          </w:tcPr>
          <w:p w14:paraId="62BA3FFC" w14:textId="77777777" w:rsidR="000A1D92" w:rsidRDefault="000A1D92" w:rsidP="007D1871">
            <w:pPr>
              <w:pStyle w:val="ConsPlusNormal"/>
            </w:pPr>
          </w:p>
        </w:tc>
        <w:tc>
          <w:tcPr>
            <w:tcW w:w="1191" w:type="dxa"/>
            <w:vMerge/>
          </w:tcPr>
          <w:p w14:paraId="1E3591B2" w14:textId="77777777" w:rsidR="000A1D92" w:rsidRDefault="000A1D92" w:rsidP="007D1871">
            <w:pPr>
              <w:pStyle w:val="ConsPlusNormal"/>
            </w:pPr>
          </w:p>
        </w:tc>
        <w:tc>
          <w:tcPr>
            <w:tcW w:w="7565" w:type="dxa"/>
            <w:gridSpan w:val="3"/>
            <w:tcBorders>
              <w:top w:val="nil"/>
            </w:tcBorders>
          </w:tcPr>
          <w:p w14:paraId="082329C4" w14:textId="77777777" w:rsidR="000A1D92" w:rsidRDefault="000A1D92" w:rsidP="007D1871">
            <w:pPr>
              <w:pStyle w:val="ConsPlusNormal"/>
              <w:jc w:val="both"/>
            </w:pPr>
            <w:r>
              <w:t xml:space="preserve">в ИСО </w:t>
            </w:r>
            <w:r>
              <w:rPr>
                <w:noProof/>
                <w:position w:val="-8"/>
              </w:rPr>
              <w:drawing>
                <wp:inline distT="0" distB="0" distL="0" distR="0" wp14:anchorId="48AB95D9" wp14:editId="79A076FA">
                  <wp:extent cx="619125" cy="228600"/>
                  <wp:effectExtent l="0" t="0" r="0" b="0"/>
                  <wp:docPr id="17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t xml:space="preserve">, если </w:t>
            </w:r>
            <w:proofErr w:type="spellStart"/>
            <w:r>
              <w:t>A</w:t>
            </w:r>
            <w:r>
              <w:rPr>
                <w:vertAlign w:val="subscript"/>
              </w:rPr>
              <w:t>всех</w:t>
            </w:r>
            <w:proofErr w:type="spellEnd"/>
            <w:r>
              <w:rPr>
                <w:vertAlign w:val="subscript"/>
              </w:rPr>
              <w:t xml:space="preserve"> </w:t>
            </w:r>
            <w:proofErr w:type="spellStart"/>
            <w:r>
              <w:rPr>
                <w:vertAlign w:val="subscript"/>
              </w:rPr>
              <w:t>непотенц</w:t>
            </w:r>
            <w:proofErr w:type="spellEnd"/>
            <w:r>
              <w:rPr>
                <w:vertAlign w:val="subscript"/>
              </w:rPr>
              <w:t>. сил</w:t>
            </w:r>
            <w:r>
              <w:t xml:space="preserve"> = 0</w:t>
            </w:r>
          </w:p>
        </w:tc>
      </w:tr>
      <w:tr w:rsidR="000A1D92" w14:paraId="3E856598" w14:textId="77777777" w:rsidTr="000A1D92">
        <w:tc>
          <w:tcPr>
            <w:tcW w:w="1020" w:type="dxa"/>
          </w:tcPr>
          <w:p w14:paraId="28FB7460" w14:textId="77777777" w:rsidR="000A1D92" w:rsidRDefault="000A1D92" w:rsidP="007D1871">
            <w:pPr>
              <w:pStyle w:val="ConsPlusNormal"/>
              <w:jc w:val="center"/>
            </w:pPr>
            <w:r>
              <w:lastRenderedPageBreak/>
              <w:t>1.5</w:t>
            </w:r>
          </w:p>
        </w:tc>
        <w:tc>
          <w:tcPr>
            <w:tcW w:w="1191" w:type="dxa"/>
          </w:tcPr>
          <w:p w14:paraId="51AC4AC2" w14:textId="77777777" w:rsidR="000A1D92" w:rsidRDefault="000A1D92" w:rsidP="007D1871">
            <w:pPr>
              <w:pStyle w:val="ConsPlusNormal"/>
            </w:pPr>
          </w:p>
        </w:tc>
        <w:tc>
          <w:tcPr>
            <w:tcW w:w="7565" w:type="dxa"/>
            <w:gridSpan w:val="3"/>
          </w:tcPr>
          <w:p w14:paraId="59BCE40B" w14:textId="77777777" w:rsidR="000A1D92" w:rsidRDefault="000A1D92" w:rsidP="007D1871">
            <w:pPr>
              <w:pStyle w:val="ConsPlusNormal"/>
              <w:jc w:val="both"/>
            </w:pPr>
            <w:r>
              <w:t>МЕХАНИЧЕСКИЕ КОЛЕБАНИЯ И ВОЛНЫ</w:t>
            </w:r>
          </w:p>
        </w:tc>
      </w:tr>
      <w:tr w:rsidR="000A1D92" w14:paraId="68903CDC" w14:textId="77777777" w:rsidTr="000A1D92">
        <w:tc>
          <w:tcPr>
            <w:tcW w:w="1020" w:type="dxa"/>
            <w:vMerge w:val="restart"/>
          </w:tcPr>
          <w:p w14:paraId="1E974BC4" w14:textId="77777777" w:rsidR="000A1D92" w:rsidRDefault="000A1D92" w:rsidP="007D1871">
            <w:pPr>
              <w:pStyle w:val="ConsPlusNormal"/>
            </w:pPr>
          </w:p>
        </w:tc>
        <w:tc>
          <w:tcPr>
            <w:tcW w:w="1191" w:type="dxa"/>
            <w:vMerge w:val="restart"/>
          </w:tcPr>
          <w:p w14:paraId="2D4265FC" w14:textId="77777777" w:rsidR="000A1D92" w:rsidRDefault="000A1D92" w:rsidP="007D1871">
            <w:pPr>
              <w:pStyle w:val="ConsPlusNormal"/>
              <w:jc w:val="center"/>
            </w:pPr>
            <w:r>
              <w:t>1.5.1</w:t>
            </w:r>
          </w:p>
        </w:tc>
        <w:tc>
          <w:tcPr>
            <w:tcW w:w="7565" w:type="dxa"/>
            <w:gridSpan w:val="3"/>
            <w:tcBorders>
              <w:bottom w:val="nil"/>
            </w:tcBorders>
          </w:tcPr>
          <w:p w14:paraId="674F4ED5" w14:textId="77777777" w:rsidR="000A1D92" w:rsidRDefault="000A1D92" w:rsidP="007D1871">
            <w:pPr>
              <w:pStyle w:val="ConsPlusNormal"/>
              <w:jc w:val="both"/>
            </w:pPr>
            <w:r>
              <w:t>Гармонические колебания материальной точки. Амплитуда и фаза колебаний. Кинематическое описание:</w:t>
            </w:r>
          </w:p>
        </w:tc>
      </w:tr>
      <w:tr w:rsidR="000A1D92" w14:paraId="5C07D799" w14:textId="77777777" w:rsidTr="000A1D92">
        <w:tblPrEx>
          <w:tblBorders>
            <w:insideH w:val="nil"/>
          </w:tblBorders>
        </w:tblPrEx>
        <w:tc>
          <w:tcPr>
            <w:tcW w:w="1020" w:type="dxa"/>
            <w:vMerge/>
          </w:tcPr>
          <w:p w14:paraId="007BAAF4" w14:textId="77777777" w:rsidR="000A1D92" w:rsidRDefault="000A1D92" w:rsidP="007D1871">
            <w:pPr>
              <w:pStyle w:val="ConsPlusNormal"/>
            </w:pPr>
          </w:p>
        </w:tc>
        <w:tc>
          <w:tcPr>
            <w:tcW w:w="1191" w:type="dxa"/>
            <w:vMerge/>
          </w:tcPr>
          <w:p w14:paraId="2359FCC1" w14:textId="77777777" w:rsidR="000A1D92" w:rsidRDefault="000A1D92" w:rsidP="007D1871">
            <w:pPr>
              <w:pStyle w:val="ConsPlusNormal"/>
            </w:pPr>
          </w:p>
        </w:tc>
        <w:tc>
          <w:tcPr>
            <w:tcW w:w="7565" w:type="dxa"/>
            <w:gridSpan w:val="3"/>
            <w:tcBorders>
              <w:top w:val="nil"/>
              <w:bottom w:val="nil"/>
            </w:tcBorders>
          </w:tcPr>
          <w:p w14:paraId="4E422EBD" w14:textId="77777777" w:rsidR="000A1D92" w:rsidRDefault="000A1D92" w:rsidP="007D1871">
            <w:pPr>
              <w:pStyle w:val="ConsPlusNormal"/>
              <w:jc w:val="both"/>
            </w:pPr>
            <w:r>
              <w:rPr>
                <w:noProof/>
                <w:position w:val="-10"/>
              </w:rPr>
              <w:drawing>
                <wp:inline distT="0" distB="0" distL="0" distR="0" wp14:anchorId="1C014A29" wp14:editId="7886CBC0">
                  <wp:extent cx="1333500" cy="257175"/>
                  <wp:effectExtent l="0" t="0" r="0" b="0"/>
                  <wp:docPr id="17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t>,</w:t>
            </w:r>
          </w:p>
        </w:tc>
      </w:tr>
      <w:tr w:rsidR="000A1D92" w14:paraId="78D528E8" w14:textId="77777777" w:rsidTr="000A1D92">
        <w:tblPrEx>
          <w:tblBorders>
            <w:insideH w:val="nil"/>
          </w:tblBorders>
        </w:tblPrEx>
        <w:tc>
          <w:tcPr>
            <w:tcW w:w="1020" w:type="dxa"/>
            <w:vMerge/>
          </w:tcPr>
          <w:p w14:paraId="33E6DCF4" w14:textId="77777777" w:rsidR="000A1D92" w:rsidRDefault="000A1D92" w:rsidP="007D1871">
            <w:pPr>
              <w:pStyle w:val="ConsPlusNormal"/>
            </w:pPr>
          </w:p>
        </w:tc>
        <w:tc>
          <w:tcPr>
            <w:tcW w:w="1191" w:type="dxa"/>
            <w:vMerge/>
          </w:tcPr>
          <w:p w14:paraId="3AB74459" w14:textId="77777777" w:rsidR="000A1D92" w:rsidRDefault="000A1D92" w:rsidP="007D1871">
            <w:pPr>
              <w:pStyle w:val="ConsPlusNormal"/>
            </w:pPr>
          </w:p>
        </w:tc>
        <w:tc>
          <w:tcPr>
            <w:tcW w:w="7565" w:type="dxa"/>
            <w:gridSpan w:val="3"/>
            <w:tcBorders>
              <w:top w:val="nil"/>
              <w:bottom w:val="nil"/>
            </w:tcBorders>
          </w:tcPr>
          <w:p w14:paraId="23C5DDA8" w14:textId="77777777" w:rsidR="000A1D92" w:rsidRDefault="000A1D92" w:rsidP="007D1871">
            <w:pPr>
              <w:pStyle w:val="ConsPlusNormal"/>
              <w:jc w:val="both"/>
            </w:pPr>
            <w:r>
              <w:rPr>
                <w:noProof/>
                <w:position w:val="-10"/>
              </w:rPr>
              <w:drawing>
                <wp:inline distT="0" distB="0" distL="0" distR="0" wp14:anchorId="6643822E" wp14:editId="46E5FB3F">
                  <wp:extent cx="619125" cy="257175"/>
                  <wp:effectExtent l="0" t="0" r="0" b="0"/>
                  <wp:docPr id="17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r>
              <w:t>,</w:t>
            </w:r>
          </w:p>
        </w:tc>
      </w:tr>
      <w:tr w:rsidR="000A1D92" w:rsidRPr="000A1D92" w14:paraId="52D498A9" w14:textId="77777777" w:rsidTr="000A1D92">
        <w:tblPrEx>
          <w:tblBorders>
            <w:insideH w:val="nil"/>
          </w:tblBorders>
        </w:tblPrEx>
        <w:tc>
          <w:tcPr>
            <w:tcW w:w="1020" w:type="dxa"/>
            <w:vMerge/>
          </w:tcPr>
          <w:p w14:paraId="248F32EF" w14:textId="77777777" w:rsidR="000A1D92" w:rsidRDefault="000A1D92" w:rsidP="007D1871">
            <w:pPr>
              <w:pStyle w:val="ConsPlusNormal"/>
            </w:pPr>
          </w:p>
        </w:tc>
        <w:tc>
          <w:tcPr>
            <w:tcW w:w="1191" w:type="dxa"/>
            <w:vMerge/>
          </w:tcPr>
          <w:p w14:paraId="24A1CEF8" w14:textId="77777777" w:rsidR="000A1D92" w:rsidRDefault="000A1D92" w:rsidP="007D1871">
            <w:pPr>
              <w:pStyle w:val="ConsPlusNormal"/>
            </w:pPr>
          </w:p>
        </w:tc>
        <w:tc>
          <w:tcPr>
            <w:tcW w:w="7565" w:type="dxa"/>
            <w:gridSpan w:val="3"/>
            <w:tcBorders>
              <w:top w:val="nil"/>
              <w:bottom w:val="nil"/>
            </w:tcBorders>
          </w:tcPr>
          <w:p w14:paraId="6E8DD942" w14:textId="77777777" w:rsidR="000A1D92" w:rsidRDefault="000A1D92" w:rsidP="007D1871">
            <w:pPr>
              <w:pStyle w:val="ConsPlusNormal"/>
              <w:jc w:val="both"/>
            </w:pPr>
            <w:r>
              <w:rPr>
                <w:noProof/>
                <w:position w:val="-11"/>
              </w:rPr>
              <w:drawing>
                <wp:inline distT="0" distB="0" distL="0" distR="0" wp14:anchorId="7FE4863C" wp14:editId="7CFEB0A4">
                  <wp:extent cx="2428875" cy="276225"/>
                  <wp:effectExtent l="0" t="0" r="0" b="0"/>
                  <wp:docPr id="17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428875" cy="276225"/>
                          </a:xfrm>
                          <a:prstGeom prst="rect">
                            <a:avLst/>
                          </a:prstGeom>
                          <a:noFill/>
                          <a:ln>
                            <a:noFill/>
                          </a:ln>
                        </pic:spPr>
                      </pic:pic>
                    </a:graphicData>
                  </a:graphic>
                </wp:inline>
              </w:drawing>
            </w:r>
            <w:r>
              <w:t>, где x - смещение из положения равновесия.</w:t>
            </w:r>
          </w:p>
        </w:tc>
      </w:tr>
      <w:tr w:rsidR="000A1D92" w:rsidRPr="000A1D92" w14:paraId="18D09691" w14:textId="77777777" w:rsidTr="000A1D92">
        <w:tblPrEx>
          <w:tblBorders>
            <w:insideH w:val="nil"/>
          </w:tblBorders>
        </w:tblPrEx>
        <w:tc>
          <w:tcPr>
            <w:tcW w:w="1020" w:type="dxa"/>
            <w:vMerge/>
          </w:tcPr>
          <w:p w14:paraId="40F16396" w14:textId="77777777" w:rsidR="000A1D92" w:rsidRDefault="000A1D92" w:rsidP="007D1871">
            <w:pPr>
              <w:pStyle w:val="ConsPlusNormal"/>
            </w:pPr>
          </w:p>
        </w:tc>
        <w:tc>
          <w:tcPr>
            <w:tcW w:w="1191" w:type="dxa"/>
            <w:vMerge/>
          </w:tcPr>
          <w:p w14:paraId="07864351" w14:textId="77777777" w:rsidR="000A1D92" w:rsidRDefault="000A1D92" w:rsidP="007D1871">
            <w:pPr>
              <w:pStyle w:val="ConsPlusNormal"/>
            </w:pPr>
          </w:p>
        </w:tc>
        <w:tc>
          <w:tcPr>
            <w:tcW w:w="7565" w:type="dxa"/>
            <w:gridSpan w:val="3"/>
            <w:tcBorders>
              <w:top w:val="nil"/>
              <w:bottom w:val="nil"/>
            </w:tcBorders>
          </w:tcPr>
          <w:p w14:paraId="44D13B63" w14:textId="77777777" w:rsidR="000A1D92" w:rsidRDefault="000A1D92" w:rsidP="007D1871">
            <w:pPr>
              <w:pStyle w:val="ConsPlusNormal"/>
              <w:jc w:val="both"/>
            </w:pPr>
            <w:r>
              <w:t>Динамическое описание:</w:t>
            </w:r>
          </w:p>
          <w:p w14:paraId="29E03150" w14:textId="77777777" w:rsidR="000A1D92" w:rsidRDefault="000A1D92" w:rsidP="007D1871">
            <w:pPr>
              <w:pStyle w:val="ConsPlusNormal"/>
              <w:jc w:val="both"/>
            </w:pPr>
            <w:proofErr w:type="spellStart"/>
            <w:r>
              <w:t>ma</w:t>
            </w:r>
            <w:r>
              <w:rPr>
                <w:vertAlign w:val="subscript"/>
              </w:rPr>
              <w:t>x</w:t>
            </w:r>
            <w:proofErr w:type="spellEnd"/>
            <w:r>
              <w:t xml:space="preserve"> = -</w:t>
            </w:r>
            <w:proofErr w:type="spellStart"/>
            <w:r>
              <w:t>kx</w:t>
            </w:r>
            <w:proofErr w:type="spellEnd"/>
            <w:r>
              <w:t xml:space="preserve">, где </w:t>
            </w:r>
            <w:r>
              <w:rPr>
                <w:noProof/>
                <w:position w:val="-5"/>
              </w:rPr>
              <w:drawing>
                <wp:inline distT="0" distB="0" distL="0" distR="0" wp14:anchorId="51CB85BA" wp14:editId="07D61E0B">
                  <wp:extent cx="542925" cy="200025"/>
                  <wp:effectExtent l="0" t="0" r="0" b="0"/>
                  <wp:docPr id="17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t xml:space="preserve">. Это значит, что </w:t>
            </w:r>
            <w:proofErr w:type="spellStart"/>
            <w:r>
              <w:t>F</w:t>
            </w:r>
            <w:r>
              <w:rPr>
                <w:vertAlign w:val="subscript"/>
              </w:rPr>
              <w:t>x</w:t>
            </w:r>
            <w:proofErr w:type="spellEnd"/>
            <w:r>
              <w:t xml:space="preserve"> = -</w:t>
            </w:r>
            <w:proofErr w:type="spellStart"/>
            <w:r>
              <w:t>kx</w:t>
            </w:r>
            <w:proofErr w:type="spellEnd"/>
            <w:r>
              <w:t>.</w:t>
            </w:r>
          </w:p>
        </w:tc>
      </w:tr>
      <w:tr w:rsidR="000A1D92" w14:paraId="45CE9054" w14:textId="77777777" w:rsidTr="000A1D92">
        <w:tblPrEx>
          <w:tblBorders>
            <w:insideH w:val="nil"/>
          </w:tblBorders>
        </w:tblPrEx>
        <w:tc>
          <w:tcPr>
            <w:tcW w:w="1020" w:type="dxa"/>
            <w:vMerge/>
          </w:tcPr>
          <w:p w14:paraId="152CFD9D" w14:textId="77777777" w:rsidR="000A1D92" w:rsidRDefault="000A1D92" w:rsidP="007D1871">
            <w:pPr>
              <w:pStyle w:val="ConsPlusNormal"/>
            </w:pPr>
          </w:p>
        </w:tc>
        <w:tc>
          <w:tcPr>
            <w:tcW w:w="1191" w:type="dxa"/>
            <w:vMerge/>
          </w:tcPr>
          <w:p w14:paraId="7A0A27B4" w14:textId="77777777" w:rsidR="000A1D92" w:rsidRDefault="000A1D92" w:rsidP="007D1871">
            <w:pPr>
              <w:pStyle w:val="ConsPlusNormal"/>
            </w:pPr>
          </w:p>
        </w:tc>
        <w:tc>
          <w:tcPr>
            <w:tcW w:w="7565" w:type="dxa"/>
            <w:gridSpan w:val="3"/>
            <w:tcBorders>
              <w:top w:val="nil"/>
            </w:tcBorders>
          </w:tcPr>
          <w:p w14:paraId="72A22304" w14:textId="77777777" w:rsidR="000A1D92" w:rsidRDefault="000A1D92" w:rsidP="007D1871">
            <w:pPr>
              <w:pStyle w:val="ConsPlusNormal"/>
              <w:jc w:val="both"/>
            </w:pPr>
            <w:r>
              <w:t>Энергетическое описание (закон сохранения механической энергии):</w:t>
            </w:r>
          </w:p>
          <w:p w14:paraId="51264FC1" w14:textId="77777777" w:rsidR="000A1D92" w:rsidRDefault="000A1D92" w:rsidP="007D1871">
            <w:pPr>
              <w:pStyle w:val="ConsPlusNormal"/>
              <w:jc w:val="both"/>
            </w:pPr>
            <w:r>
              <w:rPr>
                <w:noProof/>
                <w:position w:val="-23"/>
              </w:rPr>
              <w:drawing>
                <wp:inline distT="0" distB="0" distL="0" distR="0" wp14:anchorId="3C4B4DEF" wp14:editId="2FF99DAC">
                  <wp:extent cx="2095500" cy="419100"/>
                  <wp:effectExtent l="0" t="0" r="0" b="0"/>
                  <wp:docPr id="17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95500" cy="419100"/>
                          </a:xfrm>
                          <a:prstGeom prst="rect">
                            <a:avLst/>
                          </a:prstGeom>
                          <a:noFill/>
                          <a:ln>
                            <a:noFill/>
                          </a:ln>
                        </pic:spPr>
                      </pic:pic>
                    </a:graphicData>
                  </a:graphic>
                </wp:inline>
              </w:drawing>
            </w:r>
          </w:p>
        </w:tc>
      </w:tr>
      <w:tr w:rsidR="000A1D92" w14:paraId="04CEA9B5" w14:textId="77777777" w:rsidTr="000A1D92">
        <w:tc>
          <w:tcPr>
            <w:tcW w:w="1020" w:type="dxa"/>
            <w:vMerge/>
          </w:tcPr>
          <w:p w14:paraId="2083D1F7" w14:textId="77777777" w:rsidR="000A1D92" w:rsidRDefault="000A1D92" w:rsidP="007D1871">
            <w:pPr>
              <w:pStyle w:val="ConsPlusNormal"/>
            </w:pPr>
          </w:p>
        </w:tc>
        <w:tc>
          <w:tcPr>
            <w:tcW w:w="1191" w:type="dxa"/>
            <w:vMerge/>
          </w:tcPr>
          <w:p w14:paraId="7C1AB656" w14:textId="77777777" w:rsidR="000A1D92" w:rsidRDefault="000A1D92" w:rsidP="007D1871">
            <w:pPr>
              <w:pStyle w:val="ConsPlusNormal"/>
            </w:pPr>
          </w:p>
        </w:tc>
        <w:tc>
          <w:tcPr>
            <w:tcW w:w="7565" w:type="dxa"/>
            <w:gridSpan w:val="3"/>
          </w:tcPr>
          <w:p w14:paraId="27D1F7A1" w14:textId="77777777" w:rsidR="000A1D92" w:rsidRDefault="000A1D92" w:rsidP="007D1871">
            <w:pPr>
              <w:pStyle w:val="ConsPlusNormal"/>
              <w:jc w:val="both"/>
            </w:pPr>
            <w:r>
              <w:t>Связь амплитуды колебаний смещения материальной точки с амплитудами колебаний ее скорости и ускорения:</w:t>
            </w:r>
          </w:p>
          <w:p w14:paraId="3D15B507" w14:textId="77777777" w:rsidR="000A1D92" w:rsidRDefault="000A1D92" w:rsidP="007D1871">
            <w:pPr>
              <w:pStyle w:val="ConsPlusNormal"/>
              <w:jc w:val="both"/>
            </w:pPr>
            <w:r>
              <w:rPr>
                <w:noProof/>
                <w:position w:val="-8"/>
              </w:rPr>
              <w:drawing>
                <wp:inline distT="0" distB="0" distL="0" distR="0" wp14:anchorId="16228CC7" wp14:editId="467F7819">
                  <wp:extent cx="638175" cy="228600"/>
                  <wp:effectExtent l="0" t="0" r="0" b="0"/>
                  <wp:docPr id="17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638175" cy="228600"/>
                          </a:xfrm>
                          <a:prstGeom prst="rect">
                            <a:avLst/>
                          </a:prstGeom>
                          <a:noFill/>
                          <a:ln>
                            <a:noFill/>
                          </a:ln>
                        </pic:spPr>
                      </pic:pic>
                    </a:graphicData>
                  </a:graphic>
                </wp:inline>
              </w:drawing>
            </w:r>
            <w:r>
              <w:t>, </w:t>
            </w:r>
            <w:r>
              <w:rPr>
                <w:noProof/>
                <w:position w:val="-8"/>
              </w:rPr>
              <w:drawing>
                <wp:inline distT="0" distB="0" distL="0" distR="0" wp14:anchorId="232F2DB4" wp14:editId="63F904F7">
                  <wp:extent cx="695325" cy="238125"/>
                  <wp:effectExtent l="0" t="0" r="0" b="0"/>
                  <wp:docPr id="17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p>
        </w:tc>
      </w:tr>
      <w:tr w:rsidR="000A1D92" w14:paraId="4D1D7825" w14:textId="77777777" w:rsidTr="000A1D92">
        <w:tc>
          <w:tcPr>
            <w:tcW w:w="1020" w:type="dxa"/>
            <w:vMerge/>
          </w:tcPr>
          <w:p w14:paraId="07514845" w14:textId="77777777" w:rsidR="000A1D92" w:rsidRDefault="000A1D92" w:rsidP="007D1871">
            <w:pPr>
              <w:pStyle w:val="ConsPlusNormal"/>
            </w:pPr>
          </w:p>
        </w:tc>
        <w:tc>
          <w:tcPr>
            <w:tcW w:w="1191" w:type="dxa"/>
            <w:vMerge w:val="restart"/>
          </w:tcPr>
          <w:p w14:paraId="544E256E" w14:textId="77777777" w:rsidR="000A1D92" w:rsidRDefault="000A1D92" w:rsidP="007D1871">
            <w:pPr>
              <w:pStyle w:val="ConsPlusNormal"/>
              <w:jc w:val="center"/>
            </w:pPr>
            <w:r>
              <w:t>1.5.2</w:t>
            </w:r>
          </w:p>
        </w:tc>
        <w:tc>
          <w:tcPr>
            <w:tcW w:w="7565" w:type="dxa"/>
            <w:gridSpan w:val="3"/>
            <w:tcBorders>
              <w:bottom w:val="nil"/>
            </w:tcBorders>
          </w:tcPr>
          <w:p w14:paraId="54FEC6CD" w14:textId="77777777" w:rsidR="000A1D92" w:rsidRDefault="000A1D92" w:rsidP="007D1871">
            <w:pPr>
              <w:pStyle w:val="ConsPlusNormal"/>
              <w:jc w:val="both"/>
            </w:pPr>
            <w:r>
              <w:t xml:space="preserve">Период и частота колебаний: </w:t>
            </w:r>
            <w:r>
              <w:rPr>
                <w:noProof/>
                <w:position w:val="-20"/>
              </w:rPr>
              <w:drawing>
                <wp:inline distT="0" distB="0" distL="0" distR="0" wp14:anchorId="634068DF" wp14:editId="3904177E">
                  <wp:extent cx="733425" cy="390525"/>
                  <wp:effectExtent l="0" t="0" r="0" b="0"/>
                  <wp:docPr id="17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r>
              <w:t>.</w:t>
            </w:r>
          </w:p>
        </w:tc>
      </w:tr>
      <w:tr w:rsidR="000A1D92" w:rsidRPr="000A1D92" w14:paraId="538E8CCA" w14:textId="77777777" w:rsidTr="000A1D92">
        <w:tblPrEx>
          <w:tblBorders>
            <w:insideH w:val="nil"/>
          </w:tblBorders>
        </w:tblPrEx>
        <w:tc>
          <w:tcPr>
            <w:tcW w:w="1020" w:type="dxa"/>
            <w:vMerge/>
          </w:tcPr>
          <w:p w14:paraId="7E96FCD4" w14:textId="77777777" w:rsidR="000A1D92" w:rsidRDefault="000A1D92" w:rsidP="007D1871">
            <w:pPr>
              <w:pStyle w:val="ConsPlusNormal"/>
            </w:pPr>
          </w:p>
        </w:tc>
        <w:tc>
          <w:tcPr>
            <w:tcW w:w="1191" w:type="dxa"/>
            <w:vMerge/>
          </w:tcPr>
          <w:p w14:paraId="016E459C" w14:textId="77777777" w:rsidR="000A1D92" w:rsidRDefault="000A1D92" w:rsidP="007D1871">
            <w:pPr>
              <w:pStyle w:val="ConsPlusNormal"/>
            </w:pPr>
          </w:p>
        </w:tc>
        <w:tc>
          <w:tcPr>
            <w:tcW w:w="7565" w:type="dxa"/>
            <w:gridSpan w:val="3"/>
            <w:tcBorders>
              <w:top w:val="nil"/>
              <w:bottom w:val="nil"/>
            </w:tcBorders>
          </w:tcPr>
          <w:p w14:paraId="7E71170F" w14:textId="77777777" w:rsidR="000A1D92" w:rsidRDefault="000A1D92" w:rsidP="007D1871">
            <w:pPr>
              <w:pStyle w:val="ConsPlusNormal"/>
              <w:jc w:val="both"/>
            </w:pPr>
            <w:r>
              <w:t xml:space="preserve">Период малых свободных колебаний математического маятника: </w:t>
            </w:r>
            <w:r>
              <w:rPr>
                <w:noProof/>
                <w:position w:val="-26"/>
              </w:rPr>
              <w:drawing>
                <wp:inline distT="0" distB="0" distL="0" distR="0" wp14:anchorId="6D060680" wp14:editId="1B345284">
                  <wp:extent cx="695325" cy="466725"/>
                  <wp:effectExtent l="0" t="0" r="0" b="0"/>
                  <wp:docPr id="17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95325" cy="466725"/>
                          </a:xfrm>
                          <a:prstGeom prst="rect">
                            <a:avLst/>
                          </a:prstGeom>
                          <a:noFill/>
                          <a:ln>
                            <a:noFill/>
                          </a:ln>
                        </pic:spPr>
                      </pic:pic>
                    </a:graphicData>
                  </a:graphic>
                </wp:inline>
              </w:drawing>
            </w:r>
            <w:r>
              <w:t>.</w:t>
            </w:r>
          </w:p>
        </w:tc>
      </w:tr>
      <w:tr w:rsidR="000A1D92" w:rsidRPr="000A1D92" w14:paraId="3A065E00" w14:textId="77777777" w:rsidTr="000A1D92">
        <w:tc>
          <w:tcPr>
            <w:tcW w:w="1020" w:type="dxa"/>
            <w:vMerge/>
          </w:tcPr>
          <w:p w14:paraId="1EBC0DCE" w14:textId="77777777" w:rsidR="000A1D92" w:rsidRDefault="000A1D92" w:rsidP="007D1871">
            <w:pPr>
              <w:pStyle w:val="ConsPlusNormal"/>
            </w:pPr>
          </w:p>
        </w:tc>
        <w:tc>
          <w:tcPr>
            <w:tcW w:w="1191" w:type="dxa"/>
            <w:vMerge/>
          </w:tcPr>
          <w:p w14:paraId="2F6A6B4F" w14:textId="77777777" w:rsidR="000A1D92" w:rsidRDefault="000A1D92" w:rsidP="007D1871">
            <w:pPr>
              <w:pStyle w:val="ConsPlusNormal"/>
            </w:pPr>
          </w:p>
        </w:tc>
        <w:tc>
          <w:tcPr>
            <w:tcW w:w="7565" w:type="dxa"/>
            <w:gridSpan w:val="3"/>
            <w:tcBorders>
              <w:top w:val="nil"/>
            </w:tcBorders>
          </w:tcPr>
          <w:p w14:paraId="20A37684" w14:textId="77777777" w:rsidR="000A1D92" w:rsidRDefault="000A1D92" w:rsidP="007D1871">
            <w:pPr>
              <w:pStyle w:val="ConsPlusNormal"/>
              <w:jc w:val="both"/>
            </w:pPr>
            <w:r>
              <w:t>Период свободных колебаний пружинного маятника: </w:t>
            </w:r>
            <w:r>
              <w:rPr>
                <w:noProof/>
                <w:position w:val="-25"/>
              </w:rPr>
              <w:drawing>
                <wp:inline distT="0" distB="0" distL="0" distR="0" wp14:anchorId="414E48BA" wp14:editId="7348D8F1">
                  <wp:extent cx="714375" cy="447675"/>
                  <wp:effectExtent l="0" t="0" r="0" b="0"/>
                  <wp:docPr id="17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714375" cy="447675"/>
                          </a:xfrm>
                          <a:prstGeom prst="rect">
                            <a:avLst/>
                          </a:prstGeom>
                          <a:noFill/>
                          <a:ln>
                            <a:noFill/>
                          </a:ln>
                        </pic:spPr>
                      </pic:pic>
                    </a:graphicData>
                  </a:graphic>
                </wp:inline>
              </w:drawing>
            </w:r>
          </w:p>
        </w:tc>
      </w:tr>
      <w:tr w:rsidR="000A1D92" w:rsidRPr="000A1D92" w14:paraId="5691E503" w14:textId="77777777" w:rsidTr="000A1D92">
        <w:tc>
          <w:tcPr>
            <w:tcW w:w="1020" w:type="dxa"/>
            <w:vMerge/>
          </w:tcPr>
          <w:p w14:paraId="2150FABF" w14:textId="77777777" w:rsidR="000A1D92" w:rsidRDefault="000A1D92" w:rsidP="007D1871">
            <w:pPr>
              <w:pStyle w:val="ConsPlusNormal"/>
            </w:pPr>
          </w:p>
        </w:tc>
        <w:tc>
          <w:tcPr>
            <w:tcW w:w="1191" w:type="dxa"/>
          </w:tcPr>
          <w:p w14:paraId="3AB03592" w14:textId="77777777" w:rsidR="000A1D92" w:rsidRDefault="000A1D92" w:rsidP="007D1871">
            <w:pPr>
              <w:pStyle w:val="ConsPlusNormal"/>
              <w:jc w:val="center"/>
            </w:pPr>
            <w:r>
              <w:t>1.5.3</w:t>
            </w:r>
          </w:p>
        </w:tc>
        <w:tc>
          <w:tcPr>
            <w:tcW w:w="7565" w:type="dxa"/>
            <w:gridSpan w:val="3"/>
          </w:tcPr>
          <w:p w14:paraId="1504071F" w14:textId="77777777" w:rsidR="000A1D92" w:rsidRDefault="000A1D92" w:rsidP="007D1871">
            <w:pPr>
              <w:pStyle w:val="ConsPlusNormal"/>
              <w:jc w:val="both"/>
            </w:pPr>
            <w:r>
              <w:t>Вынужденные колебания. Резонанс. Резонансная кривая</w:t>
            </w:r>
          </w:p>
        </w:tc>
      </w:tr>
      <w:tr w:rsidR="000A1D92" w:rsidRPr="000A1D92" w14:paraId="7EDE9458" w14:textId="77777777" w:rsidTr="000A1D92">
        <w:tc>
          <w:tcPr>
            <w:tcW w:w="1020" w:type="dxa"/>
            <w:vMerge/>
          </w:tcPr>
          <w:p w14:paraId="360B7922" w14:textId="77777777" w:rsidR="000A1D92" w:rsidRDefault="000A1D92" w:rsidP="007D1871">
            <w:pPr>
              <w:pStyle w:val="ConsPlusNormal"/>
            </w:pPr>
          </w:p>
        </w:tc>
        <w:tc>
          <w:tcPr>
            <w:tcW w:w="1191" w:type="dxa"/>
            <w:vMerge w:val="restart"/>
          </w:tcPr>
          <w:p w14:paraId="7132ED68" w14:textId="77777777" w:rsidR="000A1D92" w:rsidRDefault="000A1D92" w:rsidP="007D1871">
            <w:pPr>
              <w:pStyle w:val="ConsPlusNormal"/>
              <w:jc w:val="center"/>
            </w:pPr>
            <w:r>
              <w:t>1.5.4</w:t>
            </w:r>
          </w:p>
        </w:tc>
        <w:tc>
          <w:tcPr>
            <w:tcW w:w="7565" w:type="dxa"/>
            <w:gridSpan w:val="3"/>
            <w:tcBorders>
              <w:bottom w:val="nil"/>
            </w:tcBorders>
          </w:tcPr>
          <w:p w14:paraId="49CAA9BD" w14:textId="77777777" w:rsidR="000A1D92" w:rsidRDefault="000A1D92" w:rsidP="007D1871">
            <w:pPr>
              <w:pStyle w:val="ConsPlusNormal"/>
              <w:jc w:val="both"/>
            </w:pPr>
            <w:r>
              <w:t xml:space="preserve">Поперечные и продольные волны. Скорость распространения и длина волны: </w:t>
            </w:r>
            <w:r>
              <w:rPr>
                <w:noProof/>
                <w:position w:val="-20"/>
              </w:rPr>
              <w:drawing>
                <wp:inline distT="0" distB="0" distL="0" distR="0" wp14:anchorId="4CB7796E" wp14:editId="35BA4FBF">
                  <wp:extent cx="714375" cy="390525"/>
                  <wp:effectExtent l="0" t="0" r="0" b="0"/>
                  <wp:docPr id="17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r>
              <w:t>.</w:t>
            </w:r>
          </w:p>
        </w:tc>
      </w:tr>
      <w:tr w:rsidR="000A1D92" w14:paraId="2C739039" w14:textId="77777777" w:rsidTr="000A1D92">
        <w:tc>
          <w:tcPr>
            <w:tcW w:w="1020" w:type="dxa"/>
            <w:vMerge/>
          </w:tcPr>
          <w:p w14:paraId="3BEDE842" w14:textId="77777777" w:rsidR="000A1D92" w:rsidRDefault="000A1D92" w:rsidP="007D1871">
            <w:pPr>
              <w:pStyle w:val="ConsPlusNormal"/>
            </w:pPr>
          </w:p>
        </w:tc>
        <w:tc>
          <w:tcPr>
            <w:tcW w:w="1191" w:type="dxa"/>
            <w:vMerge/>
          </w:tcPr>
          <w:p w14:paraId="30F40238" w14:textId="77777777" w:rsidR="000A1D92" w:rsidRDefault="000A1D92" w:rsidP="007D1871">
            <w:pPr>
              <w:pStyle w:val="ConsPlusNormal"/>
            </w:pPr>
          </w:p>
        </w:tc>
        <w:tc>
          <w:tcPr>
            <w:tcW w:w="7565" w:type="dxa"/>
            <w:gridSpan w:val="3"/>
            <w:tcBorders>
              <w:top w:val="nil"/>
            </w:tcBorders>
          </w:tcPr>
          <w:p w14:paraId="1C05FACF" w14:textId="77777777" w:rsidR="000A1D92" w:rsidRDefault="000A1D92" w:rsidP="007D1871">
            <w:pPr>
              <w:pStyle w:val="ConsPlusNormal"/>
              <w:jc w:val="both"/>
            </w:pPr>
            <w:r>
              <w:t>Интерференция и дифракция волн</w:t>
            </w:r>
          </w:p>
        </w:tc>
      </w:tr>
      <w:tr w:rsidR="000A1D92" w14:paraId="3612623E" w14:textId="77777777" w:rsidTr="000A1D92">
        <w:tc>
          <w:tcPr>
            <w:tcW w:w="1020" w:type="dxa"/>
            <w:vMerge/>
          </w:tcPr>
          <w:p w14:paraId="687096F2" w14:textId="77777777" w:rsidR="000A1D92" w:rsidRDefault="000A1D92" w:rsidP="007D1871">
            <w:pPr>
              <w:pStyle w:val="ConsPlusNormal"/>
            </w:pPr>
          </w:p>
        </w:tc>
        <w:tc>
          <w:tcPr>
            <w:tcW w:w="1191" w:type="dxa"/>
          </w:tcPr>
          <w:p w14:paraId="425BC39D" w14:textId="77777777" w:rsidR="000A1D92" w:rsidRDefault="000A1D92" w:rsidP="007D1871">
            <w:pPr>
              <w:pStyle w:val="ConsPlusNormal"/>
              <w:jc w:val="center"/>
            </w:pPr>
            <w:r>
              <w:t>1.5.5</w:t>
            </w:r>
          </w:p>
        </w:tc>
        <w:tc>
          <w:tcPr>
            <w:tcW w:w="7565" w:type="dxa"/>
            <w:gridSpan w:val="3"/>
          </w:tcPr>
          <w:p w14:paraId="556C47FC" w14:textId="77777777" w:rsidR="000A1D92" w:rsidRDefault="000A1D92" w:rsidP="007D1871">
            <w:pPr>
              <w:pStyle w:val="ConsPlusNormal"/>
              <w:jc w:val="both"/>
            </w:pPr>
            <w:r>
              <w:t>Звук. Скорость звука</w:t>
            </w:r>
          </w:p>
        </w:tc>
      </w:tr>
      <w:tr w:rsidR="000A1D92" w14:paraId="13B94023" w14:textId="77777777" w:rsidTr="000A1D92">
        <w:tc>
          <w:tcPr>
            <w:tcW w:w="1020" w:type="dxa"/>
          </w:tcPr>
          <w:p w14:paraId="7A4FBA3D" w14:textId="77777777" w:rsidR="000A1D92" w:rsidRDefault="000A1D92" w:rsidP="007D1871">
            <w:pPr>
              <w:pStyle w:val="ConsPlusNormal"/>
              <w:jc w:val="center"/>
            </w:pPr>
            <w:r>
              <w:t>2</w:t>
            </w:r>
          </w:p>
        </w:tc>
        <w:tc>
          <w:tcPr>
            <w:tcW w:w="1191" w:type="dxa"/>
          </w:tcPr>
          <w:p w14:paraId="5FA8AE91" w14:textId="77777777" w:rsidR="000A1D92" w:rsidRDefault="000A1D92" w:rsidP="007D1871">
            <w:pPr>
              <w:pStyle w:val="ConsPlusNormal"/>
            </w:pPr>
          </w:p>
        </w:tc>
        <w:tc>
          <w:tcPr>
            <w:tcW w:w="7565" w:type="dxa"/>
            <w:gridSpan w:val="3"/>
          </w:tcPr>
          <w:p w14:paraId="653DECFB" w14:textId="77777777" w:rsidR="000A1D92" w:rsidRDefault="000A1D92" w:rsidP="007D1871">
            <w:pPr>
              <w:pStyle w:val="ConsPlusNormal"/>
              <w:jc w:val="both"/>
            </w:pPr>
            <w:r>
              <w:t>МОЛЕКУЛЯРНАЯ ФИЗИКА. ТЕРМОДИНАМИКА</w:t>
            </w:r>
          </w:p>
        </w:tc>
      </w:tr>
      <w:tr w:rsidR="000A1D92" w14:paraId="39C19A2C" w14:textId="77777777" w:rsidTr="000A1D92">
        <w:tc>
          <w:tcPr>
            <w:tcW w:w="1020" w:type="dxa"/>
          </w:tcPr>
          <w:p w14:paraId="44DE4838" w14:textId="77777777" w:rsidR="000A1D92" w:rsidRDefault="000A1D92" w:rsidP="007D1871">
            <w:pPr>
              <w:pStyle w:val="ConsPlusNormal"/>
              <w:jc w:val="center"/>
            </w:pPr>
            <w:r>
              <w:t>2.1</w:t>
            </w:r>
          </w:p>
        </w:tc>
        <w:tc>
          <w:tcPr>
            <w:tcW w:w="1191" w:type="dxa"/>
          </w:tcPr>
          <w:p w14:paraId="1E856D74" w14:textId="77777777" w:rsidR="000A1D92" w:rsidRDefault="000A1D92" w:rsidP="007D1871">
            <w:pPr>
              <w:pStyle w:val="ConsPlusNormal"/>
            </w:pPr>
          </w:p>
        </w:tc>
        <w:tc>
          <w:tcPr>
            <w:tcW w:w="7565" w:type="dxa"/>
            <w:gridSpan w:val="3"/>
          </w:tcPr>
          <w:p w14:paraId="7FC4BE33" w14:textId="77777777" w:rsidR="000A1D92" w:rsidRDefault="000A1D92" w:rsidP="007D1871">
            <w:pPr>
              <w:pStyle w:val="ConsPlusNormal"/>
              <w:jc w:val="both"/>
            </w:pPr>
            <w:r>
              <w:t>МОЛЕКУЛЯРНАЯ ФИЗИКА</w:t>
            </w:r>
          </w:p>
        </w:tc>
      </w:tr>
      <w:tr w:rsidR="000A1D92" w:rsidRPr="000A1D92" w14:paraId="221F246A" w14:textId="77777777" w:rsidTr="000A1D92">
        <w:tc>
          <w:tcPr>
            <w:tcW w:w="1020" w:type="dxa"/>
            <w:vMerge w:val="restart"/>
          </w:tcPr>
          <w:p w14:paraId="53445656" w14:textId="77777777" w:rsidR="000A1D92" w:rsidRDefault="000A1D92" w:rsidP="007D1871">
            <w:pPr>
              <w:pStyle w:val="ConsPlusNormal"/>
            </w:pPr>
          </w:p>
        </w:tc>
        <w:tc>
          <w:tcPr>
            <w:tcW w:w="1191" w:type="dxa"/>
          </w:tcPr>
          <w:p w14:paraId="7FB0FE99" w14:textId="77777777" w:rsidR="000A1D92" w:rsidRDefault="000A1D92" w:rsidP="007D1871">
            <w:pPr>
              <w:pStyle w:val="ConsPlusNormal"/>
              <w:jc w:val="center"/>
            </w:pPr>
            <w:r>
              <w:t>2.1.1</w:t>
            </w:r>
          </w:p>
        </w:tc>
        <w:tc>
          <w:tcPr>
            <w:tcW w:w="7565" w:type="dxa"/>
            <w:gridSpan w:val="3"/>
          </w:tcPr>
          <w:p w14:paraId="44244039" w14:textId="77777777" w:rsidR="000A1D92" w:rsidRDefault="000A1D92" w:rsidP="007D1871">
            <w:pPr>
              <w:pStyle w:val="ConsPlusNormal"/>
              <w:jc w:val="both"/>
            </w:pPr>
            <w:r>
              <w:t xml:space="preserve">Модели строения газов, жидкостей и твердых тел. Пусть термодинамическая система (тело) состоит из N одинаковых молекул. Тогда количество вещества </w:t>
            </w:r>
            <w:r>
              <w:rPr>
                <w:noProof/>
                <w:position w:val="-23"/>
              </w:rPr>
              <w:drawing>
                <wp:inline distT="0" distB="0" distL="0" distR="0" wp14:anchorId="4792239C" wp14:editId="4C6CED9D">
                  <wp:extent cx="790575" cy="428625"/>
                  <wp:effectExtent l="0" t="0" r="0" b="0"/>
                  <wp:docPr id="17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790575" cy="428625"/>
                          </a:xfrm>
                          <a:prstGeom prst="rect">
                            <a:avLst/>
                          </a:prstGeom>
                          <a:noFill/>
                          <a:ln>
                            <a:noFill/>
                          </a:ln>
                        </pic:spPr>
                      </pic:pic>
                    </a:graphicData>
                  </a:graphic>
                </wp:inline>
              </w:drawing>
            </w:r>
            <w:r>
              <w:t>,</w:t>
            </w:r>
          </w:p>
          <w:p w14:paraId="3DC0A24C" w14:textId="77777777" w:rsidR="000A1D92" w:rsidRDefault="000A1D92" w:rsidP="007D1871">
            <w:pPr>
              <w:pStyle w:val="ConsPlusNormal"/>
              <w:jc w:val="both"/>
            </w:pPr>
            <w:r>
              <w:t>где N</w:t>
            </w:r>
            <w:r>
              <w:rPr>
                <w:vertAlign w:val="subscript"/>
              </w:rPr>
              <w:t>А</w:t>
            </w:r>
            <w:r>
              <w:t xml:space="preserve"> - число Авогадро, m - масса системы (тела), </w:t>
            </w:r>
            <w:r>
              <w:rPr>
                <w:noProof/>
                <w:position w:val="-2"/>
              </w:rPr>
              <w:drawing>
                <wp:inline distT="0" distB="0" distL="0" distR="0" wp14:anchorId="09E486FE" wp14:editId="1F1B616B">
                  <wp:extent cx="123825" cy="161925"/>
                  <wp:effectExtent l="0" t="0" r="0" b="0"/>
                  <wp:docPr id="17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 молярная масса вещества</w:t>
            </w:r>
          </w:p>
        </w:tc>
      </w:tr>
      <w:tr w:rsidR="000A1D92" w:rsidRPr="000A1D92" w14:paraId="68B7436B" w14:textId="77777777" w:rsidTr="000A1D92">
        <w:tc>
          <w:tcPr>
            <w:tcW w:w="1020" w:type="dxa"/>
            <w:vMerge/>
          </w:tcPr>
          <w:p w14:paraId="1FC4B214" w14:textId="77777777" w:rsidR="000A1D92" w:rsidRDefault="000A1D92" w:rsidP="007D1871">
            <w:pPr>
              <w:pStyle w:val="ConsPlusNormal"/>
            </w:pPr>
          </w:p>
        </w:tc>
        <w:tc>
          <w:tcPr>
            <w:tcW w:w="1191" w:type="dxa"/>
          </w:tcPr>
          <w:p w14:paraId="57F06C40" w14:textId="77777777" w:rsidR="000A1D92" w:rsidRDefault="000A1D92" w:rsidP="007D1871">
            <w:pPr>
              <w:pStyle w:val="ConsPlusNormal"/>
              <w:jc w:val="center"/>
            </w:pPr>
            <w:r>
              <w:t>2.1.2</w:t>
            </w:r>
          </w:p>
        </w:tc>
        <w:tc>
          <w:tcPr>
            <w:tcW w:w="7565" w:type="dxa"/>
            <w:gridSpan w:val="3"/>
          </w:tcPr>
          <w:p w14:paraId="3D75BBED" w14:textId="77777777" w:rsidR="000A1D92" w:rsidRDefault="000A1D92" w:rsidP="007D1871">
            <w:pPr>
              <w:pStyle w:val="ConsPlusNormal"/>
              <w:jc w:val="both"/>
            </w:pPr>
            <w:r>
              <w:t>Тепловое движение атомов и молекул вещества</w:t>
            </w:r>
          </w:p>
        </w:tc>
      </w:tr>
      <w:tr w:rsidR="000A1D92" w14:paraId="2A23D6C6" w14:textId="77777777" w:rsidTr="000A1D92">
        <w:tc>
          <w:tcPr>
            <w:tcW w:w="1020" w:type="dxa"/>
            <w:vMerge/>
          </w:tcPr>
          <w:p w14:paraId="59A25548" w14:textId="77777777" w:rsidR="000A1D92" w:rsidRDefault="000A1D92" w:rsidP="007D1871">
            <w:pPr>
              <w:pStyle w:val="ConsPlusNormal"/>
            </w:pPr>
          </w:p>
        </w:tc>
        <w:tc>
          <w:tcPr>
            <w:tcW w:w="1191" w:type="dxa"/>
          </w:tcPr>
          <w:p w14:paraId="43AE9D32" w14:textId="77777777" w:rsidR="000A1D92" w:rsidRDefault="000A1D92" w:rsidP="007D1871">
            <w:pPr>
              <w:pStyle w:val="ConsPlusNormal"/>
              <w:jc w:val="center"/>
            </w:pPr>
            <w:r>
              <w:t>2.1.3</w:t>
            </w:r>
          </w:p>
        </w:tc>
        <w:tc>
          <w:tcPr>
            <w:tcW w:w="7565" w:type="dxa"/>
            <w:gridSpan w:val="3"/>
          </w:tcPr>
          <w:p w14:paraId="1CD1728A" w14:textId="77777777" w:rsidR="000A1D92" w:rsidRDefault="000A1D92" w:rsidP="007D1871">
            <w:pPr>
              <w:pStyle w:val="ConsPlusNormal"/>
              <w:jc w:val="both"/>
            </w:pPr>
            <w:r>
              <w:t>Взаимодействие частиц вещества</w:t>
            </w:r>
          </w:p>
        </w:tc>
      </w:tr>
      <w:tr w:rsidR="000A1D92" w14:paraId="2B96A71D" w14:textId="77777777" w:rsidTr="000A1D92">
        <w:tc>
          <w:tcPr>
            <w:tcW w:w="1020" w:type="dxa"/>
            <w:vMerge/>
          </w:tcPr>
          <w:p w14:paraId="3BF33E13" w14:textId="77777777" w:rsidR="000A1D92" w:rsidRDefault="000A1D92" w:rsidP="007D1871">
            <w:pPr>
              <w:pStyle w:val="ConsPlusNormal"/>
            </w:pPr>
          </w:p>
        </w:tc>
        <w:tc>
          <w:tcPr>
            <w:tcW w:w="1191" w:type="dxa"/>
          </w:tcPr>
          <w:p w14:paraId="7DA13810" w14:textId="77777777" w:rsidR="000A1D92" w:rsidRDefault="000A1D92" w:rsidP="007D1871">
            <w:pPr>
              <w:pStyle w:val="ConsPlusNormal"/>
              <w:jc w:val="center"/>
            </w:pPr>
            <w:r>
              <w:t>2.1.4</w:t>
            </w:r>
          </w:p>
        </w:tc>
        <w:tc>
          <w:tcPr>
            <w:tcW w:w="7565" w:type="dxa"/>
            <w:gridSpan w:val="3"/>
          </w:tcPr>
          <w:p w14:paraId="2CF0C3DC" w14:textId="77777777" w:rsidR="000A1D92" w:rsidRDefault="000A1D92" w:rsidP="007D1871">
            <w:pPr>
              <w:pStyle w:val="ConsPlusNormal"/>
              <w:jc w:val="both"/>
            </w:pPr>
            <w:r>
              <w:t>Диффузия. Броуновское движение</w:t>
            </w:r>
          </w:p>
        </w:tc>
      </w:tr>
      <w:tr w:rsidR="000A1D92" w:rsidRPr="000A1D92" w14:paraId="044808C8" w14:textId="77777777" w:rsidTr="000A1D92">
        <w:tc>
          <w:tcPr>
            <w:tcW w:w="1020" w:type="dxa"/>
            <w:vMerge/>
          </w:tcPr>
          <w:p w14:paraId="4D95D55B" w14:textId="77777777" w:rsidR="000A1D92" w:rsidRDefault="000A1D92" w:rsidP="007D1871">
            <w:pPr>
              <w:pStyle w:val="ConsPlusNormal"/>
            </w:pPr>
          </w:p>
        </w:tc>
        <w:tc>
          <w:tcPr>
            <w:tcW w:w="1191" w:type="dxa"/>
          </w:tcPr>
          <w:p w14:paraId="0826EB63" w14:textId="77777777" w:rsidR="000A1D92" w:rsidRDefault="000A1D92" w:rsidP="007D1871">
            <w:pPr>
              <w:pStyle w:val="ConsPlusNormal"/>
              <w:jc w:val="center"/>
            </w:pPr>
            <w:r>
              <w:t>2.1.5</w:t>
            </w:r>
          </w:p>
        </w:tc>
        <w:tc>
          <w:tcPr>
            <w:tcW w:w="7565" w:type="dxa"/>
            <w:gridSpan w:val="3"/>
          </w:tcPr>
          <w:p w14:paraId="5820FAF2" w14:textId="77777777" w:rsidR="000A1D92" w:rsidRDefault="000A1D92" w:rsidP="007D1871">
            <w:pPr>
              <w:pStyle w:val="ConsPlusNormal"/>
              <w:jc w:val="both"/>
            </w:pPr>
            <w:r>
              <w:t>Модель идеального газа в МКТ</w:t>
            </w:r>
          </w:p>
        </w:tc>
      </w:tr>
      <w:tr w:rsidR="000A1D92" w:rsidRPr="000A1D92" w14:paraId="26FEAF83" w14:textId="77777777" w:rsidTr="000A1D92">
        <w:tc>
          <w:tcPr>
            <w:tcW w:w="1020" w:type="dxa"/>
            <w:vMerge/>
          </w:tcPr>
          <w:p w14:paraId="5A85A597" w14:textId="77777777" w:rsidR="000A1D92" w:rsidRDefault="000A1D92" w:rsidP="007D1871">
            <w:pPr>
              <w:pStyle w:val="ConsPlusNormal"/>
            </w:pPr>
          </w:p>
        </w:tc>
        <w:tc>
          <w:tcPr>
            <w:tcW w:w="1191" w:type="dxa"/>
            <w:vMerge w:val="restart"/>
          </w:tcPr>
          <w:p w14:paraId="542E6FE4" w14:textId="77777777" w:rsidR="000A1D92" w:rsidRDefault="000A1D92" w:rsidP="007D1871">
            <w:pPr>
              <w:pStyle w:val="ConsPlusNormal"/>
              <w:jc w:val="center"/>
            </w:pPr>
            <w:r>
              <w:t>2.1.6</w:t>
            </w:r>
          </w:p>
        </w:tc>
        <w:tc>
          <w:tcPr>
            <w:tcW w:w="7565" w:type="dxa"/>
            <w:gridSpan w:val="3"/>
            <w:tcBorders>
              <w:bottom w:val="nil"/>
            </w:tcBorders>
          </w:tcPr>
          <w:p w14:paraId="14875619" w14:textId="77777777" w:rsidR="000A1D92" w:rsidRDefault="000A1D92" w:rsidP="007D1871">
            <w:pPr>
              <w:pStyle w:val="ConsPlusNormal"/>
              <w:jc w:val="both"/>
            </w:pPr>
            <w:r>
              <w:t>Связь между давлением и средней кинетической энергией поступательного теплового движения молекул идеального газа (основное уравнение МКТ):</w:t>
            </w:r>
          </w:p>
        </w:tc>
      </w:tr>
      <w:tr w:rsidR="000A1D92" w:rsidRPr="000A1D92" w14:paraId="53E0356D" w14:textId="77777777" w:rsidTr="000A1D92">
        <w:tc>
          <w:tcPr>
            <w:tcW w:w="1020" w:type="dxa"/>
            <w:vMerge/>
          </w:tcPr>
          <w:p w14:paraId="139FF16F" w14:textId="77777777" w:rsidR="000A1D92" w:rsidRDefault="000A1D92" w:rsidP="007D1871">
            <w:pPr>
              <w:pStyle w:val="ConsPlusNormal"/>
            </w:pPr>
          </w:p>
        </w:tc>
        <w:tc>
          <w:tcPr>
            <w:tcW w:w="1191" w:type="dxa"/>
            <w:vMerge/>
          </w:tcPr>
          <w:p w14:paraId="79FDF5AE" w14:textId="77777777" w:rsidR="000A1D92" w:rsidRDefault="000A1D92" w:rsidP="007D1871">
            <w:pPr>
              <w:pStyle w:val="ConsPlusNormal"/>
            </w:pPr>
          </w:p>
        </w:tc>
        <w:tc>
          <w:tcPr>
            <w:tcW w:w="7565" w:type="dxa"/>
            <w:gridSpan w:val="3"/>
            <w:tcBorders>
              <w:top w:val="nil"/>
            </w:tcBorders>
          </w:tcPr>
          <w:p w14:paraId="1EC7038F" w14:textId="77777777" w:rsidR="000A1D92" w:rsidRDefault="000A1D92" w:rsidP="007D1871">
            <w:pPr>
              <w:pStyle w:val="ConsPlusNormal"/>
              <w:jc w:val="both"/>
            </w:pPr>
            <w:r>
              <w:rPr>
                <w:noProof/>
                <w:position w:val="-29"/>
              </w:rPr>
              <w:drawing>
                <wp:inline distT="0" distB="0" distL="0" distR="0" wp14:anchorId="7875009D" wp14:editId="3BA57076">
                  <wp:extent cx="2371725" cy="504825"/>
                  <wp:effectExtent l="0" t="0" r="0" b="0"/>
                  <wp:docPr id="17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71725" cy="504825"/>
                          </a:xfrm>
                          <a:prstGeom prst="rect">
                            <a:avLst/>
                          </a:prstGeom>
                          <a:noFill/>
                          <a:ln>
                            <a:noFill/>
                          </a:ln>
                        </pic:spPr>
                      </pic:pic>
                    </a:graphicData>
                  </a:graphic>
                </wp:inline>
              </w:drawing>
            </w:r>
            <w:r>
              <w:t>, где m</w:t>
            </w:r>
            <w:r>
              <w:rPr>
                <w:vertAlign w:val="subscript"/>
              </w:rPr>
              <w:t>0</w:t>
            </w:r>
            <w:r>
              <w:t xml:space="preserve"> - масса одной молекулы, </w:t>
            </w:r>
            <w:r>
              <w:rPr>
                <w:noProof/>
                <w:position w:val="-20"/>
              </w:rPr>
              <w:drawing>
                <wp:inline distT="0" distB="0" distL="0" distR="0" wp14:anchorId="54D82839" wp14:editId="038BE5E2">
                  <wp:extent cx="428625" cy="390525"/>
                  <wp:effectExtent l="0" t="0" r="0" b="0"/>
                  <wp:docPr id="17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t xml:space="preserve"> - концентрация молекул</w:t>
            </w:r>
          </w:p>
        </w:tc>
      </w:tr>
      <w:tr w:rsidR="000A1D92" w:rsidRPr="000A1D92" w14:paraId="441493ED" w14:textId="77777777" w:rsidTr="000A1D92">
        <w:tc>
          <w:tcPr>
            <w:tcW w:w="1020" w:type="dxa"/>
            <w:vMerge/>
          </w:tcPr>
          <w:p w14:paraId="5B6E8471" w14:textId="77777777" w:rsidR="000A1D92" w:rsidRDefault="000A1D92" w:rsidP="007D1871">
            <w:pPr>
              <w:pStyle w:val="ConsPlusNormal"/>
            </w:pPr>
          </w:p>
        </w:tc>
        <w:tc>
          <w:tcPr>
            <w:tcW w:w="1191" w:type="dxa"/>
          </w:tcPr>
          <w:p w14:paraId="39DBC7D4" w14:textId="77777777" w:rsidR="000A1D92" w:rsidRDefault="000A1D92" w:rsidP="007D1871">
            <w:pPr>
              <w:pStyle w:val="ConsPlusNormal"/>
              <w:jc w:val="center"/>
            </w:pPr>
            <w:r>
              <w:t>2.1.7</w:t>
            </w:r>
          </w:p>
        </w:tc>
        <w:tc>
          <w:tcPr>
            <w:tcW w:w="7565" w:type="dxa"/>
            <w:gridSpan w:val="3"/>
          </w:tcPr>
          <w:p w14:paraId="3F8DF59E" w14:textId="77777777" w:rsidR="000A1D92" w:rsidRDefault="000A1D92" w:rsidP="007D1871">
            <w:pPr>
              <w:pStyle w:val="ConsPlusNormal"/>
              <w:jc w:val="both"/>
            </w:pPr>
            <w:r>
              <w:t>Абсолютная температура: T = t° + 273 K</w:t>
            </w:r>
          </w:p>
        </w:tc>
      </w:tr>
      <w:tr w:rsidR="000A1D92" w:rsidRPr="000A1D92" w14:paraId="600B510F" w14:textId="77777777" w:rsidTr="000A1D92">
        <w:tc>
          <w:tcPr>
            <w:tcW w:w="1020" w:type="dxa"/>
            <w:vMerge/>
          </w:tcPr>
          <w:p w14:paraId="647BC9A8" w14:textId="77777777" w:rsidR="000A1D92" w:rsidRDefault="000A1D92" w:rsidP="007D1871">
            <w:pPr>
              <w:pStyle w:val="ConsPlusNormal"/>
            </w:pPr>
          </w:p>
        </w:tc>
        <w:tc>
          <w:tcPr>
            <w:tcW w:w="1191" w:type="dxa"/>
            <w:vMerge w:val="restart"/>
          </w:tcPr>
          <w:p w14:paraId="7BF414B5" w14:textId="77777777" w:rsidR="000A1D92" w:rsidRDefault="000A1D92" w:rsidP="007D1871">
            <w:pPr>
              <w:pStyle w:val="ConsPlusNormal"/>
              <w:jc w:val="center"/>
            </w:pPr>
            <w:r>
              <w:t>2.1.8</w:t>
            </w:r>
          </w:p>
        </w:tc>
        <w:tc>
          <w:tcPr>
            <w:tcW w:w="7565" w:type="dxa"/>
            <w:gridSpan w:val="3"/>
            <w:tcBorders>
              <w:bottom w:val="nil"/>
            </w:tcBorders>
          </w:tcPr>
          <w:p w14:paraId="5DCB6C6C" w14:textId="77777777" w:rsidR="000A1D92" w:rsidRDefault="000A1D92" w:rsidP="007D1871">
            <w:pPr>
              <w:pStyle w:val="ConsPlusNormal"/>
              <w:jc w:val="both"/>
            </w:pPr>
            <w:r>
              <w:t>Связь температуры газа со средней кинетической энергией поступательного теплового движения его молекул:</w:t>
            </w:r>
          </w:p>
        </w:tc>
      </w:tr>
      <w:tr w:rsidR="000A1D92" w14:paraId="2AB8F340" w14:textId="77777777" w:rsidTr="000A1D92">
        <w:tc>
          <w:tcPr>
            <w:tcW w:w="1020" w:type="dxa"/>
            <w:vMerge/>
          </w:tcPr>
          <w:p w14:paraId="2D31A6E2" w14:textId="77777777" w:rsidR="000A1D92" w:rsidRDefault="000A1D92" w:rsidP="007D1871">
            <w:pPr>
              <w:pStyle w:val="ConsPlusNormal"/>
            </w:pPr>
          </w:p>
        </w:tc>
        <w:tc>
          <w:tcPr>
            <w:tcW w:w="1191" w:type="dxa"/>
            <w:vMerge/>
          </w:tcPr>
          <w:p w14:paraId="64DBFE4C" w14:textId="77777777" w:rsidR="000A1D92" w:rsidRDefault="000A1D92" w:rsidP="007D1871">
            <w:pPr>
              <w:pStyle w:val="ConsPlusNormal"/>
            </w:pPr>
          </w:p>
        </w:tc>
        <w:tc>
          <w:tcPr>
            <w:tcW w:w="7565" w:type="dxa"/>
            <w:gridSpan w:val="3"/>
            <w:tcBorders>
              <w:top w:val="nil"/>
            </w:tcBorders>
          </w:tcPr>
          <w:p w14:paraId="66B78D69" w14:textId="77777777" w:rsidR="000A1D92" w:rsidRDefault="000A1D92" w:rsidP="007D1871">
            <w:pPr>
              <w:pStyle w:val="ConsPlusNormal"/>
              <w:jc w:val="both"/>
            </w:pPr>
            <w:r>
              <w:rPr>
                <w:noProof/>
                <w:position w:val="-29"/>
              </w:rPr>
              <w:drawing>
                <wp:inline distT="0" distB="0" distL="0" distR="0" wp14:anchorId="28FEB40B" wp14:editId="4E4DD287">
                  <wp:extent cx="1381125" cy="504825"/>
                  <wp:effectExtent l="0" t="0" r="0" b="0"/>
                  <wp:docPr id="17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81125" cy="504825"/>
                          </a:xfrm>
                          <a:prstGeom prst="rect">
                            <a:avLst/>
                          </a:prstGeom>
                          <a:noFill/>
                          <a:ln>
                            <a:noFill/>
                          </a:ln>
                        </pic:spPr>
                      </pic:pic>
                    </a:graphicData>
                  </a:graphic>
                </wp:inline>
              </w:drawing>
            </w:r>
          </w:p>
        </w:tc>
      </w:tr>
      <w:tr w:rsidR="000A1D92" w14:paraId="6213DD06" w14:textId="77777777" w:rsidTr="000A1D92">
        <w:tc>
          <w:tcPr>
            <w:tcW w:w="1020" w:type="dxa"/>
            <w:vMerge/>
          </w:tcPr>
          <w:p w14:paraId="1458ACA1" w14:textId="77777777" w:rsidR="000A1D92" w:rsidRDefault="000A1D92" w:rsidP="007D1871">
            <w:pPr>
              <w:pStyle w:val="ConsPlusNormal"/>
            </w:pPr>
          </w:p>
        </w:tc>
        <w:tc>
          <w:tcPr>
            <w:tcW w:w="1191" w:type="dxa"/>
          </w:tcPr>
          <w:p w14:paraId="28E34FD1" w14:textId="77777777" w:rsidR="000A1D92" w:rsidRDefault="000A1D92" w:rsidP="007D1871">
            <w:pPr>
              <w:pStyle w:val="ConsPlusNormal"/>
              <w:jc w:val="center"/>
            </w:pPr>
            <w:r>
              <w:t>2.1.9</w:t>
            </w:r>
          </w:p>
        </w:tc>
        <w:tc>
          <w:tcPr>
            <w:tcW w:w="7565" w:type="dxa"/>
            <w:gridSpan w:val="3"/>
          </w:tcPr>
          <w:p w14:paraId="3379C8A9" w14:textId="77777777" w:rsidR="000A1D92" w:rsidRDefault="000A1D92" w:rsidP="007D1871">
            <w:pPr>
              <w:pStyle w:val="ConsPlusNormal"/>
              <w:jc w:val="both"/>
            </w:pPr>
            <w:r>
              <w:t xml:space="preserve">Уравнение p = </w:t>
            </w:r>
            <w:proofErr w:type="spellStart"/>
            <w:r>
              <w:t>nkT</w:t>
            </w:r>
            <w:proofErr w:type="spellEnd"/>
          </w:p>
        </w:tc>
      </w:tr>
      <w:tr w:rsidR="000A1D92" w:rsidRPr="000A1D92" w14:paraId="4428070F" w14:textId="77777777" w:rsidTr="000A1D92">
        <w:tc>
          <w:tcPr>
            <w:tcW w:w="1020" w:type="dxa"/>
            <w:vMerge/>
          </w:tcPr>
          <w:p w14:paraId="2F132305" w14:textId="77777777" w:rsidR="000A1D92" w:rsidRDefault="000A1D92" w:rsidP="007D1871">
            <w:pPr>
              <w:pStyle w:val="ConsPlusNormal"/>
            </w:pPr>
          </w:p>
        </w:tc>
        <w:tc>
          <w:tcPr>
            <w:tcW w:w="1191" w:type="dxa"/>
            <w:vMerge w:val="restart"/>
          </w:tcPr>
          <w:p w14:paraId="0C33499E" w14:textId="77777777" w:rsidR="000A1D92" w:rsidRDefault="000A1D92" w:rsidP="007D1871">
            <w:pPr>
              <w:pStyle w:val="ConsPlusNormal"/>
              <w:jc w:val="center"/>
            </w:pPr>
            <w:r>
              <w:t>2.1.10</w:t>
            </w:r>
          </w:p>
        </w:tc>
        <w:tc>
          <w:tcPr>
            <w:tcW w:w="7565" w:type="dxa"/>
            <w:gridSpan w:val="3"/>
            <w:tcBorders>
              <w:bottom w:val="nil"/>
            </w:tcBorders>
          </w:tcPr>
          <w:p w14:paraId="269BDADD" w14:textId="77777777" w:rsidR="000A1D92" w:rsidRDefault="000A1D92" w:rsidP="007D1871">
            <w:pPr>
              <w:pStyle w:val="ConsPlusNormal"/>
              <w:jc w:val="both"/>
            </w:pPr>
            <w:r>
              <w:t>Модель идеального газа в термодинамике:</w:t>
            </w:r>
          </w:p>
        </w:tc>
      </w:tr>
      <w:tr w:rsidR="000A1D92" w14:paraId="2407DA23" w14:textId="77777777" w:rsidTr="000A1D92">
        <w:tblPrEx>
          <w:tblBorders>
            <w:insideH w:val="nil"/>
          </w:tblBorders>
        </w:tblPrEx>
        <w:tc>
          <w:tcPr>
            <w:tcW w:w="1020" w:type="dxa"/>
            <w:vMerge/>
          </w:tcPr>
          <w:p w14:paraId="4EA39BD2" w14:textId="77777777" w:rsidR="000A1D92" w:rsidRDefault="000A1D92" w:rsidP="007D1871">
            <w:pPr>
              <w:pStyle w:val="ConsPlusNormal"/>
            </w:pPr>
          </w:p>
        </w:tc>
        <w:tc>
          <w:tcPr>
            <w:tcW w:w="1191" w:type="dxa"/>
            <w:vMerge/>
          </w:tcPr>
          <w:p w14:paraId="759DAB2A" w14:textId="77777777" w:rsidR="000A1D92" w:rsidRDefault="000A1D92" w:rsidP="007D1871">
            <w:pPr>
              <w:pStyle w:val="ConsPlusNormal"/>
            </w:pPr>
          </w:p>
        </w:tc>
        <w:tc>
          <w:tcPr>
            <w:tcW w:w="7565" w:type="dxa"/>
            <w:gridSpan w:val="3"/>
            <w:tcBorders>
              <w:top w:val="nil"/>
              <w:bottom w:val="nil"/>
            </w:tcBorders>
          </w:tcPr>
          <w:p w14:paraId="3CBC6F55" w14:textId="77777777" w:rsidR="000A1D92" w:rsidRDefault="000A1D92" w:rsidP="007D1871">
            <w:pPr>
              <w:pStyle w:val="ConsPlusNormal"/>
              <w:jc w:val="both"/>
            </w:pPr>
            <w:r>
              <w:rPr>
                <w:noProof/>
                <w:position w:val="-26"/>
              </w:rPr>
              <w:drawing>
                <wp:inline distT="0" distB="0" distL="0" distR="0" wp14:anchorId="1A92584A" wp14:editId="7B51E127">
                  <wp:extent cx="2562225" cy="457200"/>
                  <wp:effectExtent l="0" t="0" r="0" b="0"/>
                  <wp:docPr id="17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562225" cy="457200"/>
                          </a:xfrm>
                          <a:prstGeom prst="rect">
                            <a:avLst/>
                          </a:prstGeom>
                          <a:noFill/>
                          <a:ln>
                            <a:noFill/>
                          </a:ln>
                        </pic:spPr>
                      </pic:pic>
                    </a:graphicData>
                  </a:graphic>
                </wp:inline>
              </w:drawing>
            </w:r>
          </w:p>
        </w:tc>
      </w:tr>
      <w:tr w:rsidR="000A1D92" w:rsidRPr="000A1D92" w14:paraId="2A24292B" w14:textId="77777777" w:rsidTr="000A1D92">
        <w:tblPrEx>
          <w:tblBorders>
            <w:insideH w:val="nil"/>
          </w:tblBorders>
        </w:tblPrEx>
        <w:tc>
          <w:tcPr>
            <w:tcW w:w="1020" w:type="dxa"/>
            <w:vMerge/>
          </w:tcPr>
          <w:p w14:paraId="5C48246A" w14:textId="77777777" w:rsidR="000A1D92" w:rsidRDefault="000A1D92" w:rsidP="007D1871">
            <w:pPr>
              <w:pStyle w:val="ConsPlusNormal"/>
            </w:pPr>
          </w:p>
        </w:tc>
        <w:tc>
          <w:tcPr>
            <w:tcW w:w="1191" w:type="dxa"/>
            <w:vMerge/>
          </w:tcPr>
          <w:p w14:paraId="56A9DD15" w14:textId="77777777" w:rsidR="000A1D92" w:rsidRDefault="000A1D92" w:rsidP="007D1871">
            <w:pPr>
              <w:pStyle w:val="ConsPlusNormal"/>
            </w:pPr>
          </w:p>
        </w:tc>
        <w:tc>
          <w:tcPr>
            <w:tcW w:w="7565" w:type="dxa"/>
            <w:gridSpan w:val="3"/>
            <w:tcBorders>
              <w:top w:val="nil"/>
              <w:bottom w:val="nil"/>
            </w:tcBorders>
          </w:tcPr>
          <w:p w14:paraId="4D936205" w14:textId="77777777" w:rsidR="000A1D92" w:rsidRDefault="000A1D92" w:rsidP="007D1871">
            <w:pPr>
              <w:pStyle w:val="ConsPlusNormal"/>
              <w:jc w:val="both"/>
            </w:pPr>
            <w:r>
              <w:t xml:space="preserve">Уравнение Менделеева - </w:t>
            </w:r>
            <w:proofErr w:type="spellStart"/>
            <w:r>
              <w:t>Клапейрона</w:t>
            </w:r>
            <w:proofErr w:type="spellEnd"/>
            <w:r>
              <w:t xml:space="preserve"> (применимые формы записи):</w:t>
            </w:r>
          </w:p>
        </w:tc>
      </w:tr>
      <w:tr w:rsidR="000A1D92" w14:paraId="01B54B33" w14:textId="77777777" w:rsidTr="000A1D92">
        <w:tblPrEx>
          <w:tblBorders>
            <w:insideH w:val="nil"/>
          </w:tblBorders>
        </w:tblPrEx>
        <w:tc>
          <w:tcPr>
            <w:tcW w:w="1020" w:type="dxa"/>
            <w:vMerge/>
          </w:tcPr>
          <w:p w14:paraId="484C17CF" w14:textId="77777777" w:rsidR="000A1D92" w:rsidRDefault="000A1D92" w:rsidP="007D1871">
            <w:pPr>
              <w:pStyle w:val="ConsPlusNormal"/>
            </w:pPr>
          </w:p>
        </w:tc>
        <w:tc>
          <w:tcPr>
            <w:tcW w:w="1191" w:type="dxa"/>
            <w:vMerge/>
          </w:tcPr>
          <w:p w14:paraId="2A3A3B17" w14:textId="77777777" w:rsidR="000A1D92" w:rsidRDefault="000A1D92" w:rsidP="007D1871">
            <w:pPr>
              <w:pStyle w:val="ConsPlusNormal"/>
            </w:pPr>
          </w:p>
        </w:tc>
        <w:tc>
          <w:tcPr>
            <w:tcW w:w="7565" w:type="dxa"/>
            <w:gridSpan w:val="3"/>
            <w:tcBorders>
              <w:top w:val="nil"/>
              <w:bottom w:val="nil"/>
            </w:tcBorders>
          </w:tcPr>
          <w:p w14:paraId="16F9A17F" w14:textId="77777777" w:rsidR="000A1D92" w:rsidRDefault="000A1D92" w:rsidP="007D1871">
            <w:pPr>
              <w:pStyle w:val="ConsPlusNormal"/>
              <w:jc w:val="both"/>
            </w:pPr>
            <w:r>
              <w:rPr>
                <w:noProof/>
                <w:position w:val="-23"/>
              </w:rPr>
              <w:drawing>
                <wp:inline distT="0" distB="0" distL="0" distR="0" wp14:anchorId="0F377FF2" wp14:editId="5F34143E">
                  <wp:extent cx="1628775" cy="419100"/>
                  <wp:effectExtent l="0" t="0" r="0" b="0"/>
                  <wp:docPr id="17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628775" cy="419100"/>
                          </a:xfrm>
                          <a:prstGeom prst="rect">
                            <a:avLst/>
                          </a:prstGeom>
                          <a:noFill/>
                          <a:ln>
                            <a:noFill/>
                          </a:ln>
                        </pic:spPr>
                      </pic:pic>
                    </a:graphicData>
                  </a:graphic>
                </wp:inline>
              </w:drawing>
            </w:r>
            <w:r>
              <w:t xml:space="preserve">, </w:t>
            </w:r>
            <w:r>
              <w:rPr>
                <w:noProof/>
                <w:position w:val="-23"/>
              </w:rPr>
              <w:drawing>
                <wp:inline distT="0" distB="0" distL="0" distR="0" wp14:anchorId="6BF98A9A" wp14:editId="5F472E5A">
                  <wp:extent cx="600075" cy="419100"/>
                  <wp:effectExtent l="0" t="0" r="0" b="0"/>
                  <wp:docPr id="17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0075" cy="419100"/>
                          </a:xfrm>
                          <a:prstGeom prst="rect">
                            <a:avLst/>
                          </a:prstGeom>
                          <a:noFill/>
                          <a:ln>
                            <a:noFill/>
                          </a:ln>
                        </pic:spPr>
                      </pic:pic>
                    </a:graphicData>
                  </a:graphic>
                </wp:inline>
              </w:drawing>
            </w:r>
            <w:r>
              <w:t>.</w:t>
            </w:r>
          </w:p>
        </w:tc>
      </w:tr>
      <w:tr w:rsidR="000A1D92" w:rsidRPr="000A1D92" w14:paraId="7871CDAE" w14:textId="77777777" w:rsidTr="000A1D92">
        <w:tblPrEx>
          <w:tblBorders>
            <w:insideH w:val="nil"/>
          </w:tblBorders>
        </w:tblPrEx>
        <w:tc>
          <w:tcPr>
            <w:tcW w:w="1020" w:type="dxa"/>
            <w:vMerge/>
          </w:tcPr>
          <w:p w14:paraId="231290A3" w14:textId="77777777" w:rsidR="000A1D92" w:rsidRDefault="000A1D92" w:rsidP="007D1871">
            <w:pPr>
              <w:pStyle w:val="ConsPlusNormal"/>
            </w:pPr>
          </w:p>
        </w:tc>
        <w:tc>
          <w:tcPr>
            <w:tcW w:w="1191" w:type="dxa"/>
            <w:vMerge/>
          </w:tcPr>
          <w:p w14:paraId="1A437E08" w14:textId="77777777" w:rsidR="000A1D92" w:rsidRDefault="000A1D92" w:rsidP="007D1871">
            <w:pPr>
              <w:pStyle w:val="ConsPlusNormal"/>
            </w:pPr>
          </w:p>
        </w:tc>
        <w:tc>
          <w:tcPr>
            <w:tcW w:w="7565" w:type="dxa"/>
            <w:gridSpan w:val="3"/>
            <w:tcBorders>
              <w:top w:val="nil"/>
              <w:bottom w:val="nil"/>
            </w:tcBorders>
          </w:tcPr>
          <w:p w14:paraId="2A46C7F5" w14:textId="77777777" w:rsidR="000A1D92" w:rsidRDefault="000A1D92" w:rsidP="007D1871">
            <w:pPr>
              <w:pStyle w:val="ConsPlusNormal"/>
              <w:jc w:val="both"/>
            </w:pPr>
            <w:r>
              <w:t>Выражение для внутренней энергии одноатомного идеального газа (применимые формы записи):</w:t>
            </w:r>
          </w:p>
        </w:tc>
      </w:tr>
      <w:tr w:rsidR="000A1D92" w14:paraId="75441B30" w14:textId="77777777" w:rsidTr="000A1D92">
        <w:tc>
          <w:tcPr>
            <w:tcW w:w="1020" w:type="dxa"/>
            <w:vMerge/>
          </w:tcPr>
          <w:p w14:paraId="40EC7795" w14:textId="77777777" w:rsidR="000A1D92" w:rsidRDefault="000A1D92" w:rsidP="007D1871">
            <w:pPr>
              <w:pStyle w:val="ConsPlusNormal"/>
            </w:pPr>
          </w:p>
        </w:tc>
        <w:tc>
          <w:tcPr>
            <w:tcW w:w="1191" w:type="dxa"/>
            <w:vMerge/>
          </w:tcPr>
          <w:p w14:paraId="4AB47435" w14:textId="77777777" w:rsidR="000A1D92" w:rsidRDefault="000A1D92" w:rsidP="007D1871">
            <w:pPr>
              <w:pStyle w:val="ConsPlusNormal"/>
            </w:pPr>
          </w:p>
        </w:tc>
        <w:tc>
          <w:tcPr>
            <w:tcW w:w="7565" w:type="dxa"/>
            <w:gridSpan w:val="3"/>
            <w:tcBorders>
              <w:top w:val="nil"/>
            </w:tcBorders>
          </w:tcPr>
          <w:p w14:paraId="07DAF05F" w14:textId="77777777" w:rsidR="000A1D92" w:rsidRDefault="000A1D92" w:rsidP="007D1871">
            <w:pPr>
              <w:pStyle w:val="ConsPlusNormal"/>
              <w:jc w:val="both"/>
            </w:pPr>
            <w:r>
              <w:rPr>
                <w:noProof/>
                <w:position w:val="-23"/>
              </w:rPr>
              <w:drawing>
                <wp:inline distT="0" distB="0" distL="0" distR="0" wp14:anchorId="48CA2F00" wp14:editId="0F79F9F4">
                  <wp:extent cx="2819400" cy="419100"/>
                  <wp:effectExtent l="0" t="0" r="0" b="0"/>
                  <wp:docPr id="17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p>
        </w:tc>
      </w:tr>
      <w:tr w:rsidR="000A1D92" w14:paraId="5CEF045C" w14:textId="77777777" w:rsidTr="000A1D92">
        <w:tc>
          <w:tcPr>
            <w:tcW w:w="1020" w:type="dxa"/>
            <w:vMerge/>
          </w:tcPr>
          <w:p w14:paraId="50D406DC" w14:textId="77777777" w:rsidR="000A1D92" w:rsidRDefault="000A1D92" w:rsidP="007D1871">
            <w:pPr>
              <w:pStyle w:val="ConsPlusNormal"/>
            </w:pPr>
          </w:p>
        </w:tc>
        <w:tc>
          <w:tcPr>
            <w:tcW w:w="1191" w:type="dxa"/>
          </w:tcPr>
          <w:p w14:paraId="7117FAAA" w14:textId="77777777" w:rsidR="000A1D92" w:rsidRDefault="000A1D92" w:rsidP="007D1871">
            <w:pPr>
              <w:pStyle w:val="ConsPlusNormal"/>
              <w:jc w:val="center"/>
            </w:pPr>
            <w:r>
              <w:t>2.1.11</w:t>
            </w:r>
          </w:p>
        </w:tc>
        <w:tc>
          <w:tcPr>
            <w:tcW w:w="7565" w:type="dxa"/>
            <w:gridSpan w:val="3"/>
          </w:tcPr>
          <w:p w14:paraId="3FF8364E" w14:textId="77777777" w:rsidR="000A1D92" w:rsidRDefault="000A1D92" w:rsidP="007D1871">
            <w:pPr>
              <w:pStyle w:val="ConsPlusNormal"/>
              <w:jc w:val="both"/>
            </w:pPr>
            <w:r>
              <w:t>Закон Дальтона для давления смеси разреженных газов:</w:t>
            </w:r>
          </w:p>
          <w:p w14:paraId="30483391" w14:textId="77777777" w:rsidR="000A1D92" w:rsidRDefault="000A1D92" w:rsidP="007D1871">
            <w:pPr>
              <w:pStyle w:val="ConsPlusNormal"/>
              <w:jc w:val="both"/>
            </w:pPr>
            <w:r>
              <w:t>p = p</w:t>
            </w:r>
            <w:r>
              <w:rPr>
                <w:vertAlign w:val="subscript"/>
              </w:rPr>
              <w:t>1</w:t>
            </w:r>
            <w:r>
              <w:t xml:space="preserve"> + p</w:t>
            </w:r>
            <w:r>
              <w:rPr>
                <w:vertAlign w:val="subscript"/>
              </w:rPr>
              <w:t>2</w:t>
            </w:r>
            <w:r>
              <w:t xml:space="preserve"> + ...</w:t>
            </w:r>
          </w:p>
        </w:tc>
      </w:tr>
      <w:tr w:rsidR="000A1D92" w:rsidRPr="000A1D92" w14:paraId="45F7EC72" w14:textId="77777777" w:rsidTr="000A1D92">
        <w:tc>
          <w:tcPr>
            <w:tcW w:w="1020" w:type="dxa"/>
            <w:vMerge/>
          </w:tcPr>
          <w:p w14:paraId="58873096" w14:textId="77777777" w:rsidR="000A1D92" w:rsidRDefault="000A1D92" w:rsidP="007D1871">
            <w:pPr>
              <w:pStyle w:val="ConsPlusNormal"/>
            </w:pPr>
          </w:p>
        </w:tc>
        <w:tc>
          <w:tcPr>
            <w:tcW w:w="1191" w:type="dxa"/>
            <w:vMerge w:val="restart"/>
          </w:tcPr>
          <w:p w14:paraId="555FCB4C" w14:textId="77777777" w:rsidR="000A1D92" w:rsidRDefault="000A1D92" w:rsidP="007D1871">
            <w:pPr>
              <w:pStyle w:val="ConsPlusNormal"/>
              <w:jc w:val="center"/>
            </w:pPr>
            <w:r>
              <w:t>2.1.12</w:t>
            </w:r>
          </w:p>
        </w:tc>
        <w:tc>
          <w:tcPr>
            <w:tcW w:w="7565" w:type="dxa"/>
            <w:gridSpan w:val="3"/>
            <w:tcBorders>
              <w:bottom w:val="nil"/>
            </w:tcBorders>
          </w:tcPr>
          <w:p w14:paraId="57071686" w14:textId="77777777" w:rsidR="000A1D92" w:rsidRDefault="000A1D92" w:rsidP="007D1871">
            <w:pPr>
              <w:pStyle w:val="ConsPlusNormal"/>
              <w:jc w:val="both"/>
            </w:pPr>
            <w:proofErr w:type="spellStart"/>
            <w:r>
              <w:t>Изопроцессы</w:t>
            </w:r>
            <w:proofErr w:type="spellEnd"/>
            <w:r>
              <w:t xml:space="preserve"> в разреженном газе с постоянным числом молекул N (с постоянным количеством вещества </w:t>
            </w:r>
            <w:r>
              <w:rPr>
                <w:noProof/>
                <w:position w:val="-1"/>
              </w:rPr>
              <w:drawing>
                <wp:inline distT="0" distB="0" distL="0" distR="0" wp14:anchorId="5576CF25" wp14:editId="49F59F8C">
                  <wp:extent cx="123825" cy="142875"/>
                  <wp:effectExtent l="0" t="0" r="0" b="0"/>
                  <wp:docPr id="17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w:t>
            </w:r>
          </w:p>
        </w:tc>
      </w:tr>
      <w:tr w:rsidR="000A1D92" w:rsidRPr="00B03A2B" w14:paraId="446512FC" w14:textId="77777777" w:rsidTr="000A1D92">
        <w:tblPrEx>
          <w:tblBorders>
            <w:insideH w:val="nil"/>
          </w:tblBorders>
        </w:tblPrEx>
        <w:tc>
          <w:tcPr>
            <w:tcW w:w="1020" w:type="dxa"/>
            <w:vMerge/>
          </w:tcPr>
          <w:p w14:paraId="53369C1E" w14:textId="77777777" w:rsidR="000A1D92" w:rsidRDefault="000A1D92" w:rsidP="007D1871">
            <w:pPr>
              <w:pStyle w:val="ConsPlusNormal"/>
            </w:pPr>
          </w:p>
        </w:tc>
        <w:tc>
          <w:tcPr>
            <w:tcW w:w="1191" w:type="dxa"/>
            <w:vMerge/>
          </w:tcPr>
          <w:p w14:paraId="71100868" w14:textId="77777777" w:rsidR="000A1D92" w:rsidRDefault="000A1D92" w:rsidP="007D1871">
            <w:pPr>
              <w:pStyle w:val="ConsPlusNormal"/>
            </w:pPr>
          </w:p>
        </w:tc>
        <w:tc>
          <w:tcPr>
            <w:tcW w:w="7565" w:type="dxa"/>
            <w:gridSpan w:val="3"/>
            <w:tcBorders>
              <w:top w:val="nil"/>
              <w:bottom w:val="nil"/>
            </w:tcBorders>
          </w:tcPr>
          <w:p w14:paraId="0F1F7200" w14:textId="77777777" w:rsidR="000A1D92" w:rsidRPr="00B03A2B" w:rsidRDefault="000A1D92" w:rsidP="007D1871">
            <w:pPr>
              <w:pStyle w:val="ConsPlusNormal"/>
              <w:jc w:val="both"/>
              <w:rPr>
                <w:lang w:val="en-US"/>
              </w:rPr>
            </w:pPr>
            <w:r>
              <w:t>изотерма</w:t>
            </w:r>
            <w:r w:rsidRPr="00B03A2B">
              <w:rPr>
                <w:lang w:val="en-US"/>
              </w:rPr>
              <w:t xml:space="preserve"> (T = const): </w:t>
            </w:r>
            <w:proofErr w:type="spellStart"/>
            <w:r w:rsidRPr="00B03A2B">
              <w:rPr>
                <w:lang w:val="en-US"/>
              </w:rPr>
              <w:t>pV</w:t>
            </w:r>
            <w:proofErr w:type="spellEnd"/>
            <w:r w:rsidRPr="00B03A2B">
              <w:rPr>
                <w:lang w:val="en-US"/>
              </w:rPr>
              <w:t xml:space="preserve"> = const,</w:t>
            </w:r>
          </w:p>
        </w:tc>
      </w:tr>
      <w:tr w:rsidR="000A1D92" w14:paraId="620A8D82" w14:textId="77777777" w:rsidTr="000A1D92">
        <w:tblPrEx>
          <w:tblBorders>
            <w:insideH w:val="nil"/>
          </w:tblBorders>
        </w:tblPrEx>
        <w:tc>
          <w:tcPr>
            <w:tcW w:w="1020" w:type="dxa"/>
            <w:vMerge/>
          </w:tcPr>
          <w:p w14:paraId="74963518" w14:textId="77777777" w:rsidR="000A1D92" w:rsidRPr="00B03A2B" w:rsidRDefault="000A1D92" w:rsidP="007D1871">
            <w:pPr>
              <w:pStyle w:val="ConsPlusNormal"/>
              <w:rPr>
                <w:lang w:val="en-US"/>
              </w:rPr>
            </w:pPr>
          </w:p>
        </w:tc>
        <w:tc>
          <w:tcPr>
            <w:tcW w:w="1191" w:type="dxa"/>
            <w:vMerge/>
          </w:tcPr>
          <w:p w14:paraId="417FDAF8" w14:textId="77777777" w:rsidR="000A1D92" w:rsidRPr="00B03A2B" w:rsidRDefault="000A1D92" w:rsidP="007D1871">
            <w:pPr>
              <w:pStyle w:val="ConsPlusNormal"/>
              <w:rPr>
                <w:lang w:val="en-US"/>
              </w:rPr>
            </w:pPr>
          </w:p>
        </w:tc>
        <w:tc>
          <w:tcPr>
            <w:tcW w:w="7565" w:type="dxa"/>
            <w:gridSpan w:val="3"/>
            <w:tcBorders>
              <w:top w:val="nil"/>
              <w:bottom w:val="nil"/>
            </w:tcBorders>
          </w:tcPr>
          <w:p w14:paraId="610042AB" w14:textId="77777777" w:rsidR="000A1D92" w:rsidRDefault="000A1D92" w:rsidP="007D1871">
            <w:pPr>
              <w:pStyle w:val="ConsPlusNormal"/>
              <w:jc w:val="both"/>
            </w:pPr>
            <w:r>
              <w:t xml:space="preserve">изохора (V = </w:t>
            </w:r>
            <w:proofErr w:type="spellStart"/>
            <w:r>
              <w:t>const</w:t>
            </w:r>
            <w:proofErr w:type="spellEnd"/>
            <w:r>
              <w:t xml:space="preserve">): </w:t>
            </w:r>
            <w:r>
              <w:rPr>
                <w:noProof/>
                <w:position w:val="-20"/>
              </w:rPr>
              <w:drawing>
                <wp:inline distT="0" distB="0" distL="0" distR="0" wp14:anchorId="6EF6A748" wp14:editId="077C64CE">
                  <wp:extent cx="685800" cy="390525"/>
                  <wp:effectExtent l="0" t="0" r="0" b="0"/>
                  <wp:docPr id="17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r>
              <w:t>,</w:t>
            </w:r>
          </w:p>
        </w:tc>
      </w:tr>
      <w:tr w:rsidR="000A1D92" w14:paraId="3D83D55D" w14:textId="77777777" w:rsidTr="000A1D92">
        <w:tblPrEx>
          <w:tblBorders>
            <w:insideH w:val="nil"/>
          </w:tblBorders>
        </w:tblPrEx>
        <w:tc>
          <w:tcPr>
            <w:tcW w:w="1020" w:type="dxa"/>
            <w:vMerge/>
          </w:tcPr>
          <w:p w14:paraId="49E3A9F0" w14:textId="77777777" w:rsidR="000A1D92" w:rsidRDefault="000A1D92" w:rsidP="007D1871">
            <w:pPr>
              <w:pStyle w:val="ConsPlusNormal"/>
            </w:pPr>
          </w:p>
        </w:tc>
        <w:tc>
          <w:tcPr>
            <w:tcW w:w="1191" w:type="dxa"/>
            <w:vMerge/>
          </w:tcPr>
          <w:p w14:paraId="3DFB43BD" w14:textId="77777777" w:rsidR="000A1D92" w:rsidRDefault="000A1D92" w:rsidP="007D1871">
            <w:pPr>
              <w:pStyle w:val="ConsPlusNormal"/>
            </w:pPr>
          </w:p>
        </w:tc>
        <w:tc>
          <w:tcPr>
            <w:tcW w:w="7565" w:type="dxa"/>
            <w:gridSpan w:val="3"/>
            <w:tcBorders>
              <w:top w:val="nil"/>
              <w:bottom w:val="nil"/>
            </w:tcBorders>
          </w:tcPr>
          <w:p w14:paraId="6B62848C" w14:textId="77777777" w:rsidR="000A1D92" w:rsidRDefault="000A1D92" w:rsidP="007D1871">
            <w:pPr>
              <w:pStyle w:val="ConsPlusNormal"/>
              <w:jc w:val="both"/>
            </w:pPr>
            <w:r>
              <w:t xml:space="preserve">изобара (p = </w:t>
            </w:r>
            <w:proofErr w:type="spellStart"/>
            <w:r>
              <w:t>const</w:t>
            </w:r>
            <w:proofErr w:type="spellEnd"/>
            <w:r>
              <w:t>): </w:t>
            </w:r>
            <w:r>
              <w:rPr>
                <w:noProof/>
                <w:position w:val="-20"/>
              </w:rPr>
              <w:drawing>
                <wp:inline distT="0" distB="0" distL="0" distR="0" wp14:anchorId="4A33D8D3" wp14:editId="4211F403">
                  <wp:extent cx="685800" cy="390525"/>
                  <wp:effectExtent l="0" t="0" r="0" b="0"/>
                  <wp:docPr id="17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85800" cy="390525"/>
                          </a:xfrm>
                          <a:prstGeom prst="rect">
                            <a:avLst/>
                          </a:prstGeom>
                          <a:noFill/>
                          <a:ln>
                            <a:noFill/>
                          </a:ln>
                        </pic:spPr>
                      </pic:pic>
                    </a:graphicData>
                  </a:graphic>
                </wp:inline>
              </w:drawing>
            </w:r>
          </w:p>
        </w:tc>
      </w:tr>
      <w:tr w:rsidR="000A1D92" w:rsidRPr="000A1D92" w14:paraId="76B95B44" w14:textId="77777777" w:rsidTr="000A1D92">
        <w:tblPrEx>
          <w:tblBorders>
            <w:insideH w:val="nil"/>
          </w:tblBorders>
        </w:tblPrEx>
        <w:tc>
          <w:tcPr>
            <w:tcW w:w="1020" w:type="dxa"/>
            <w:vMerge/>
          </w:tcPr>
          <w:p w14:paraId="059D16D9" w14:textId="77777777" w:rsidR="000A1D92" w:rsidRDefault="000A1D92" w:rsidP="007D1871">
            <w:pPr>
              <w:pStyle w:val="ConsPlusNormal"/>
            </w:pPr>
          </w:p>
        </w:tc>
        <w:tc>
          <w:tcPr>
            <w:tcW w:w="1191" w:type="dxa"/>
            <w:vMerge/>
          </w:tcPr>
          <w:p w14:paraId="76822FF0" w14:textId="77777777" w:rsidR="000A1D92" w:rsidRDefault="000A1D92" w:rsidP="007D1871">
            <w:pPr>
              <w:pStyle w:val="ConsPlusNormal"/>
            </w:pPr>
          </w:p>
        </w:tc>
        <w:tc>
          <w:tcPr>
            <w:tcW w:w="7565" w:type="dxa"/>
            <w:gridSpan w:val="3"/>
            <w:tcBorders>
              <w:top w:val="nil"/>
              <w:bottom w:val="nil"/>
            </w:tcBorders>
          </w:tcPr>
          <w:p w14:paraId="7B75F15C" w14:textId="77777777" w:rsidR="000A1D92" w:rsidRDefault="000A1D92" w:rsidP="007D1871">
            <w:pPr>
              <w:pStyle w:val="ConsPlusNormal"/>
              <w:jc w:val="both"/>
            </w:pPr>
            <w:r>
              <w:t xml:space="preserve">Графическое представление </w:t>
            </w:r>
            <w:proofErr w:type="spellStart"/>
            <w:r>
              <w:t>изопроцессов</w:t>
            </w:r>
            <w:proofErr w:type="spellEnd"/>
            <w:r>
              <w:t xml:space="preserve"> на </w:t>
            </w:r>
            <w:proofErr w:type="spellStart"/>
            <w:r>
              <w:t>pV</w:t>
            </w:r>
            <w:proofErr w:type="spellEnd"/>
            <w:r>
              <w:t xml:space="preserve">-, </w:t>
            </w:r>
            <w:proofErr w:type="spellStart"/>
            <w:r>
              <w:t>pT</w:t>
            </w:r>
            <w:proofErr w:type="spellEnd"/>
            <w:r>
              <w:t>- и VT-диаграммах.</w:t>
            </w:r>
          </w:p>
        </w:tc>
      </w:tr>
      <w:tr w:rsidR="000A1D92" w14:paraId="50054A4B" w14:textId="77777777" w:rsidTr="000A1D92">
        <w:tblPrEx>
          <w:tblBorders>
            <w:insideH w:val="nil"/>
          </w:tblBorders>
        </w:tblPrEx>
        <w:tc>
          <w:tcPr>
            <w:tcW w:w="1020" w:type="dxa"/>
            <w:vMerge/>
          </w:tcPr>
          <w:p w14:paraId="3FEF41DB" w14:textId="77777777" w:rsidR="000A1D92" w:rsidRDefault="000A1D92" w:rsidP="007D1871">
            <w:pPr>
              <w:pStyle w:val="ConsPlusNormal"/>
            </w:pPr>
          </w:p>
        </w:tc>
        <w:tc>
          <w:tcPr>
            <w:tcW w:w="1191" w:type="dxa"/>
            <w:vMerge/>
          </w:tcPr>
          <w:p w14:paraId="58BE35AA" w14:textId="77777777" w:rsidR="000A1D92" w:rsidRDefault="000A1D92" w:rsidP="007D1871">
            <w:pPr>
              <w:pStyle w:val="ConsPlusNormal"/>
            </w:pPr>
          </w:p>
        </w:tc>
        <w:tc>
          <w:tcPr>
            <w:tcW w:w="7565" w:type="dxa"/>
            <w:gridSpan w:val="3"/>
            <w:tcBorders>
              <w:top w:val="nil"/>
              <w:bottom w:val="nil"/>
            </w:tcBorders>
          </w:tcPr>
          <w:p w14:paraId="141DA310" w14:textId="77777777" w:rsidR="000A1D92" w:rsidRDefault="000A1D92" w:rsidP="007D1871">
            <w:pPr>
              <w:pStyle w:val="ConsPlusNormal"/>
              <w:jc w:val="both"/>
            </w:pPr>
            <w:r>
              <w:t>Объединенный газовый закон:</w:t>
            </w:r>
          </w:p>
        </w:tc>
      </w:tr>
      <w:tr w:rsidR="000A1D92" w14:paraId="23F8338A" w14:textId="77777777" w:rsidTr="000A1D92">
        <w:tblPrEx>
          <w:tblBorders>
            <w:insideH w:val="nil"/>
          </w:tblBorders>
        </w:tblPrEx>
        <w:tc>
          <w:tcPr>
            <w:tcW w:w="1020" w:type="dxa"/>
            <w:vMerge/>
          </w:tcPr>
          <w:p w14:paraId="760002E6" w14:textId="77777777" w:rsidR="000A1D92" w:rsidRDefault="000A1D92" w:rsidP="007D1871">
            <w:pPr>
              <w:pStyle w:val="ConsPlusNormal"/>
            </w:pPr>
          </w:p>
        </w:tc>
        <w:tc>
          <w:tcPr>
            <w:tcW w:w="1191" w:type="dxa"/>
            <w:vMerge/>
          </w:tcPr>
          <w:p w14:paraId="797C21B8" w14:textId="77777777" w:rsidR="000A1D92" w:rsidRDefault="000A1D92" w:rsidP="007D1871">
            <w:pPr>
              <w:pStyle w:val="ConsPlusNormal"/>
            </w:pPr>
          </w:p>
        </w:tc>
        <w:tc>
          <w:tcPr>
            <w:tcW w:w="7565" w:type="dxa"/>
            <w:gridSpan w:val="3"/>
            <w:tcBorders>
              <w:top w:val="nil"/>
              <w:bottom w:val="nil"/>
            </w:tcBorders>
          </w:tcPr>
          <w:p w14:paraId="2A268CE7" w14:textId="77777777" w:rsidR="000A1D92" w:rsidRDefault="000A1D92" w:rsidP="007D1871">
            <w:pPr>
              <w:pStyle w:val="ConsPlusNormal"/>
              <w:jc w:val="center"/>
            </w:pPr>
            <w:r>
              <w:rPr>
                <w:noProof/>
                <w:position w:val="-20"/>
              </w:rPr>
              <w:drawing>
                <wp:inline distT="0" distB="0" distL="0" distR="0" wp14:anchorId="45CAFD5E" wp14:editId="1766D6AB">
                  <wp:extent cx="733425" cy="390525"/>
                  <wp:effectExtent l="0" t="0" r="0" b="0"/>
                  <wp:docPr id="17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390525"/>
                          </a:xfrm>
                          <a:prstGeom prst="rect">
                            <a:avLst/>
                          </a:prstGeom>
                          <a:noFill/>
                          <a:ln>
                            <a:noFill/>
                          </a:ln>
                        </pic:spPr>
                      </pic:pic>
                    </a:graphicData>
                  </a:graphic>
                </wp:inline>
              </w:drawing>
            </w:r>
          </w:p>
        </w:tc>
      </w:tr>
      <w:tr w:rsidR="000A1D92" w14:paraId="4ED9FD90" w14:textId="77777777" w:rsidTr="000A1D92">
        <w:tc>
          <w:tcPr>
            <w:tcW w:w="1020" w:type="dxa"/>
            <w:vMerge/>
          </w:tcPr>
          <w:p w14:paraId="03DE02C3" w14:textId="77777777" w:rsidR="000A1D92" w:rsidRDefault="000A1D92" w:rsidP="007D1871">
            <w:pPr>
              <w:pStyle w:val="ConsPlusNormal"/>
            </w:pPr>
          </w:p>
        </w:tc>
        <w:tc>
          <w:tcPr>
            <w:tcW w:w="1191" w:type="dxa"/>
            <w:vMerge/>
          </w:tcPr>
          <w:p w14:paraId="771CAD35" w14:textId="77777777" w:rsidR="000A1D92" w:rsidRDefault="000A1D92" w:rsidP="007D1871">
            <w:pPr>
              <w:pStyle w:val="ConsPlusNormal"/>
            </w:pPr>
          </w:p>
        </w:tc>
        <w:tc>
          <w:tcPr>
            <w:tcW w:w="7565" w:type="dxa"/>
            <w:gridSpan w:val="3"/>
            <w:tcBorders>
              <w:top w:val="nil"/>
            </w:tcBorders>
          </w:tcPr>
          <w:p w14:paraId="222DB734" w14:textId="77777777" w:rsidR="000A1D92" w:rsidRDefault="000A1D92" w:rsidP="007D1871">
            <w:pPr>
              <w:pStyle w:val="ConsPlusNormal"/>
              <w:jc w:val="both"/>
            </w:pPr>
            <w:r>
              <w:t>для постоянного количества вещества </w:t>
            </w:r>
            <w:r>
              <w:rPr>
                <w:noProof/>
                <w:position w:val="-1"/>
              </w:rPr>
              <w:drawing>
                <wp:inline distT="0" distB="0" distL="0" distR="0" wp14:anchorId="5F461797" wp14:editId="1F03E1E9">
                  <wp:extent cx="123825" cy="142875"/>
                  <wp:effectExtent l="0" t="0" r="0" b="0"/>
                  <wp:docPr id="17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r>
      <w:tr w:rsidR="000A1D92" w:rsidRPr="000A1D92" w14:paraId="518CD31A" w14:textId="77777777" w:rsidTr="000A1D92">
        <w:tc>
          <w:tcPr>
            <w:tcW w:w="1020" w:type="dxa"/>
            <w:vMerge/>
          </w:tcPr>
          <w:p w14:paraId="1BE15595" w14:textId="77777777" w:rsidR="000A1D92" w:rsidRDefault="000A1D92" w:rsidP="007D1871">
            <w:pPr>
              <w:pStyle w:val="ConsPlusNormal"/>
            </w:pPr>
          </w:p>
        </w:tc>
        <w:tc>
          <w:tcPr>
            <w:tcW w:w="1191" w:type="dxa"/>
          </w:tcPr>
          <w:p w14:paraId="2E9CE78F" w14:textId="77777777" w:rsidR="000A1D92" w:rsidRDefault="000A1D92" w:rsidP="007D1871">
            <w:pPr>
              <w:pStyle w:val="ConsPlusNormal"/>
              <w:jc w:val="center"/>
            </w:pPr>
            <w:r>
              <w:t>2.1.13</w:t>
            </w:r>
          </w:p>
        </w:tc>
        <w:tc>
          <w:tcPr>
            <w:tcW w:w="7565" w:type="dxa"/>
            <w:gridSpan w:val="3"/>
          </w:tcPr>
          <w:p w14:paraId="546C15CA" w14:textId="77777777" w:rsidR="000A1D92" w:rsidRDefault="000A1D92" w:rsidP="007D1871">
            <w:pPr>
              <w:pStyle w:val="ConsPlusNormal"/>
              <w:jc w:val="both"/>
            </w:pPr>
            <w:r>
              <w:t>Насыщенные и ненасыщенные пары. Качественная зависимость плотности и давления насыщенного пара от температуры, их независимость от объема насыщенного пара</w:t>
            </w:r>
          </w:p>
        </w:tc>
      </w:tr>
      <w:tr w:rsidR="000A1D92" w14:paraId="57882D38" w14:textId="77777777" w:rsidTr="000A1D92">
        <w:tc>
          <w:tcPr>
            <w:tcW w:w="1020" w:type="dxa"/>
            <w:vMerge/>
          </w:tcPr>
          <w:p w14:paraId="228B7BCA" w14:textId="77777777" w:rsidR="000A1D92" w:rsidRDefault="000A1D92" w:rsidP="007D1871">
            <w:pPr>
              <w:pStyle w:val="ConsPlusNormal"/>
            </w:pPr>
          </w:p>
        </w:tc>
        <w:tc>
          <w:tcPr>
            <w:tcW w:w="1191" w:type="dxa"/>
            <w:vMerge w:val="restart"/>
          </w:tcPr>
          <w:p w14:paraId="5C18CB13" w14:textId="77777777" w:rsidR="000A1D92" w:rsidRDefault="000A1D92" w:rsidP="007D1871">
            <w:pPr>
              <w:pStyle w:val="ConsPlusNormal"/>
              <w:jc w:val="center"/>
            </w:pPr>
            <w:r>
              <w:t>2.1.14</w:t>
            </w:r>
          </w:p>
        </w:tc>
        <w:tc>
          <w:tcPr>
            <w:tcW w:w="7565" w:type="dxa"/>
            <w:gridSpan w:val="3"/>
            <w:tcBorders>
              <w:bottom w:val="nil"/>
            </w:tcBorders>
          </w:tcPr>
          <w:p w14:paraId="3E3377D0" w14:textId="77777777" w:rsidR="000A1D92" w:rsidRDefault="000A1D92" w:rsidP="007D1871">
            <w:pPr>
              <w:pStyle w:val="ConsPlusNormal"/>
              <w:jc w:val="both"/>
            </w:pPr>
            <w:r>
              <w:t>Влажность воздуха.</w:t>
            </w:r>
          </w:p>
        </w:tc>
      </w:tr>
      <w:tr w:rsidR="000A1D92" w14:paraId="3002F553" w14:textId="77777777" w:rsidTr="000A1D92">
        <w:tc>
          <w:tcPr>
            <w:tcW w:w="1020" w:type="dxa"/>
            <w:vMerge/>
          </w:tcPr>
          <w:p w14:paraId="1E3BA233" w14:textId="77777777" w:rsidR="000A1D92" w:rsidRDefault="000A1D92" w:rsidP="007D1871">
            <w:pPr>
              <w:pStyle w:val="ConsPlusNormal"/>
            </w:pPr>
          </w:p>
        </w:tc>
        <w:tc>
          <w:tcPr>
            <w:tcW w:w="1191" w:type="dxa"/>
            <w:vMerge/>
          </w:tcPr>
          <w:p w14:paraId="70CA44BC" w14:textId="77777777" w:rsidR="000A1D92" w:rsidRDefault="000A1D92" w:rsidP="007D1871">
            <w:pPr>
              <w:pStyle w:val="ConsPlusNormal"/>
            </w:pPr>
          </w:p>
        </w:tc>
        <w:tc>
          <w:tcPr>
            <w:tcW w:w="7565" w:type="dxa"/>
            <w:gridSpan w:val="3"/>
            <w:tcBorders>
              <w:top w:val="nil"/>
            </w:tcBorders>
          </w:tcPr>
          <w:p w14:paraId="1ABBC1B5" w14:textId="77777777" w:rsidR="000A1D92" w:rsidRDefault="000A1D92" w:rsidP="007D1871">
            <w:pPr>
              <w:pStyle w:val="ConsPlusNormal"/>
              <w:jc w:val="both"/>
            </w:pPr>
            <w:r>
              <w:t>Относительная влажность: </w:t>
            </w:r>
            <w:r>
              <w:rPr>
                <w:noProof/>
                <w:position w:val="-28"/>
              </w:rPr>
              <w:drawing>
                <wp:inline distT="0" distB="0" distL="0" distR="0" wp14:anchorId="72FE6A41" wp14:editId="253F2BD0">
                  <wp:extent cx="2085975" cy="485775"/>
                  <wp:effectExtent l="0" t="0" r="0" b="0"/>
                  <wp:docPr id="17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085975" cy="485775"/>
                          </a:xfrm>
                          <a:prstGeom prst="rect">
                            <a:avLst/>
                          </a:prstGeom>
                          <a:noFill/>
                          <a:ln>
                            <a:noFill/>
                          </a:ln>
                        </pic:spPr>
                      </pic:pic>
                    </a:graphicData>
                  </a:graphic>
                </wp:inline>
              </w:drawing>
            </w:r>
          </w:p>
        </w:tc>
      </w:tr>
      <w:tr w:rsidR="000A1D92" w:rsidRPr="000A1D92" w14:paraId="70FE40D3" w14:textId="77777777" w:rsidTr="000A1D92">
        <w:tc>
          <w:tcPr>
            <w:tcW w:w="1020" w:type="dxa"/>
            <w:vMerge/>
          </w:tcPr>
          <w:p w14:paraId="7C8A504F" w14:textId="77777777" w:rsidR="000A1D92" w:rsidRDefault="000A1D92" w:rsidP="007D1871">
            <w:pPr>
              <w:pStyle w:val="ConsPlusNormal"/>
            </w:pPr>
          </w:p>
        </w:tc>
        <w:tc>
          <w:tcPr>
            <w:tcW w:w="1191" w:type="dxa"/>
          </w:tcPr>
          <w:p w14:paraId="6137DAC3" w14:textId="77777777" w:rsidR="000A1D92" w:rsidRDefault="000A1D92" w:rsidP="007D1871">
            <w:pPr>
              <w:pStyle w:val="ConsPlusNormal"/>
              <w:jc w:val="center"/>
            </w:pPr>
            <w:r>
              <w:t>2.1.15</w:t>
            </w:r>
          </w:p>
        </w:tc>
        <w:tc>
          <w:tcPr>
            <w:tcW w:w="7565" w:type="dxa"/>
            <w:gridSpan w:val="3"/>
          </w:tcPr>
          <w:p w14:paraId="36D0529E" w14:textId="77777777" w:rsidR="000A1D92" w:rsidRDefault="000A1D92" w:rsidP="007D1871">
            <w:pPr>
              <w:pStyle w:val="ConsPlusNormal"/>
              <w:jc w:val="both"/>
            </w:pPr>
            <w:r>
              <w:t>Изменение агрегатных состояний вещества: испарение и конденсация, кипение жидкости</w:t>
            </w:r>
          </w:p>
        </w:tc>
      </w:tr>
      <w:tr w:rsidR="000A1D92" w:rsidRPr="000A1D92" w14:paraId="73725894" w14:textId="77777777" w:rsidTr="000A1D92">
        <w:tc>
          <w:tcPr>
            <w:tcW w:w="1020" w:type="dxa"/>
            <w:vMerge/>
          </w:tcPr>
          <w:p w14:paraId="6509DF27" w14:textId="77777777" w:rsidR="000A1D92" w:rsidRDefault="000A1D92" w:rsidP="007D1871">
            <w:pPr>
              <w:pStyle w:val="ConsPlusNormal"/>
            </w:pPr>
          </w:p>
        </w:tc>
        <w:tc>
          <w:tcPr>
            <w:tcW w:w="1191" w:type="dxa"/>
          </w:tcPr>
          <w:p w14:paraId="46C2C8CA" w14:textId="77777777" w:rsidR="000A1D92" w:rsidRDefault="000A1D92" w:rsidP="007D1871">
            <w:pPr>
              <w:pStyle w:val="ConsPlusNormal"/>
              <w:jc w:val="center"/>
            </w:pPr>
            <w:r>
              <w:t>2.1.16</w:t>
            </w:r>
          </w:p>
        </w:tc>
        <w:tc>
          <w:tcPr>
            <w:tcW w:w="7565" w:type="dxa"/>
            <w:gridSpan w:val="3"/>
          </w:tcPr>
          <w:p w14:paraId="399DBD42" w14:textId="77777777" w:rsidR="000A1D92" w:rsidRDefault="000A1D92" w:rsidP="007D1871">
            <w:pPr>
              <w:pStyle w:val="ConsPlusNormal"/>
              <w:jc w:val="both"/>
            </w:pPr>
            <w:r>
              <w:t>Изменение агрегатных состояний вещества: плавление и кристаллизация</w:t>
            </w:r>
          </w:p>
        </w:tc>
      </w:tr>
      <w:tr w:rsidR="000A1D92" w:rsidRPr="000A1D92" w14:paraId="57587E37" w14:textId="77777777" w:rsidTr="000A1D92">
        <w:tc>
          <w:tcPr>
            <w:tcW w:w="1020" w:type="dxa"/>
            <w:vMerge/>
          </w:tcPr>
          <w:p w14:paraId="04BD0A2C" w14:textId="77777777" w:rsidR="000A1D92" w:rsidRDefault="000A1D92" w:rsidP="007D1871">
            <w:pPr>
              <w:pStyle w:val="ConsPlusNormal"/>
            </w:pPr>
          </w:p>
        </w:tc>
        <w:tc>
          <w:tcPr>
            <w:tcW w:w="1191" w:type="dxa"/>
          </w:tcPr>
          <w:p w14:paraId="633BFCBE" w14:textId="77777777" w:rsidR="000A1D92" w:rsidRDefault="000A1D92" w:rsidP="007D1871">
            <w:pPr>
              <w:pStyle w:val="ConsPlusNormal"/>
              <w:jc w:val="center"/>
            </w:pPr>
            <w:r>
              <w:t>2.1.17</w:t>
            </w:r>
          </w:p>
        </w:tc>
        <w:tc>
          <w:tcPr>
            <w:tcW w:w="7565" w:type="dxa"/>
            <w:gridSpan w:val="3"/>
          </w:tcPr>
          <w:p w14:paraId="0F5BFF29" w14:textId="77777777" w:rsidR="000A1D92" w:rsidRDefault="000A1D92" w:rsidP="007D1871">
            <w:pPr>
              <w:pStyle w:val="ConsPlusNormal"/>
              <w:jc w:val="both"/>
            </w:pPr>
            <w:r>
              <w:t>Преобразование энергии в фазовых переходах</w:t>
            </w:r>
          </w:p>
        </w:tc>
      </w:tr>
      <w:tr w:rsidR="000A1D92" w14:paraId="08771828" w14:textId="77777777" w:rsidTr="000A1D92">
        <w:tc>
          <w:tcPr>
            <w:tcW w:w="1020" w:type="dxa"/>
          </w:tcPr>
          <w:p w14:paraId="78EEF844" w14:textId="77777777" w:rsidR="000A1D92" w:rsidRDefault="000A1D92" w:rsidP="007D1871">
            <w:pPr>
              <w:pStyle w:val="ConsPlusNormal"/>
              <w:jc w:val="center"/>
            </w:pPr>
            <w:r>
              <w:t>2.2</w:t>
            </w:r>
          </w:p>
        </w:tc>
        <w:tc>
          <w:tcPr>
            <w:tcW w:w="1191" w:type="dxa"/>
          </w:tcPr>
          <w:p w14:paraId="02B74550" w14:textId="77777777" w:rsidR="000A1D92" w:rsidRDefault="000A1D92" w:rsidP="007D1871">
            <w:pPr>
              <w:pStyle w:val="ConsPlusNormal"/>
            </w:pPr>
          </w:p>
        </w:tc>
        <w:tc>
          <w:tcPr>
            <w:tcW w:w="7565" w:type="dxa"/>
            <w:gridSpan w:val="3"/>
          </w:tcPr>
          <w:p w14:paraId="4BEAC43C" w14:textId="77777777" w:rsidR="000A1D92" w:rsidRDefault="000A1D92" w:rsidP="007D1871">
            <w:pPr>
              <w:pStyle w:val="ConsPlusNormal"/>
              <w:jc w:val="both"/>
            </w:pPr>
            <w:r>
              <w:t>ТЕРМОДИНАМИКА</w:t>
            </w:r>
          </w:p>
        </w:tc>
      </w:tr>
      <w:tr w:rsidR="000A1D92" w14:paraId="448410A5" w14:textId="77777777" w:rsidTr="000A1D92">
        <w:tc>
          <w:tcPr>
            <w:tcW w:w="1020" w:type="dxa"/>
            <w:vMerge w:val="restart"/>
          </w:tcPr>
          <w:p w14:paraId="5BE65F4A" w14:textId="77777777" w:rsidR="000A1D92" w:rsidRDefault="000A1D92" w:rsidP="007D1871">
            <w:pPr>
              <w:pStyle w:val="ConsPlusNormal"/>
            </w:pPr>
          </w:p>
        </w:tc>
        <w:tc>
          <w:tcPr>
            <w:tcW w:w="1191" w:type="dxa"/>
          </w:tcPr>
          <w:p w14:paraId="2FE292E5" w14:textId="77777777" w:rsidR="000A1D92" w:rsidRDefault="000A1D92" w:rsidP="007D1871">
            <w:pPr>
              <w:pStyle w:val="ConsPlusNormal"/>
              <w:jc w:val="center"/>
            </w:pPr>
            <w:r>
              <w:t>2.2.1</w:t>
            </w:r>
          </w:p>
        </w:tc>
        <w:tc>
          <w:tcPr>
            <w:tcW w:w="7565" w:type="dxa"/>
            <w:gridSpan w:val="3"/>
          </w:tcPr>
          <w:p w14:paraId="222A1C15" w14:textId="77777777" w:rsidR="000A1D92" w:rsidRDefault="000A1D92" w:rsidP="007D1871">
            <w:pPr>
              <w:pStyle w:val="ConsPlusNormal"/>
              <w:jc w:val="both"/>
            </w:pPr>
            <w:r>
              <w:t>Тепловое равновесие и температура</w:t>
            </w:r>
          </w:p>
        </w:tc>
      </w:tr>
      <w:tr w:rsidR="000A1D92" w14:paraId="63CBE590" w14:textId="77777777" w:rsidTr="000A1D92">
        <w:tc>
          <w:tcPr>
            <w:tcW w:w="1020" w:type="dxa"/>
            <w:vMerge/>
          </w:tcPr>
          <w:p w14:paraId="197F5A91" w14:textId="77777777" w:rsidR="000A1D92" w:rsidRDefault="000A1D92" w:rsidP="007D1871">
            <w:pPr>
              <w:pStyle w:val="ConsPlusNormal"/>
            </w:pPr>
          </w:p>
        </w:tc>
        <w:tc>
          <w:tcPr>
            <w:tcW w:w="1191" w:type="dxa"/>
          </w:tcPr>
          <w:p w14:paraId="45C2313C" w14:textId="77777777" w:rsidR="000A1D92" w:rsidRDefault="000A1D92" w:rsidP="007D1871">
            <w:pPr>
              <w:pStyle w:val="ConsPlusNormal"/>
              <w:jc w:val="center"/>
            </w:pPr>
            <w:r>
              <w:t>2.2.2</w:t>
            </w:r>
          </w:p>
        </w:tc>
        <w:tc>
          <w:tcPr>
            <w:tcW w:w="7565" w:type="dxa"/>
            <w:gridSpan w:val="3"/>
          </w:tcPr>
          <w:p w14:paraId="45E7AC5A" w14:textId="77777777" w:rsidR="000A1D92" w:rsidRDefault="000A1D92" w:rsidP="007D1871">
            <w:pPr>
              <w:pStyle w:val="ConsPlusNormal"/>
              <w:jc w:val="both"/>
            </w:pPr>
            <w:r>
              <w:t>Внутренняя энергия</w:t>
            </w:r>
          </w:p>
        </w:tc>
      </w:tr>
      <w:tr w:rsidR="000A1D92" w14:paraId="1CA5FF46" w14:textId="77777777" w:rsidTr="000A1D92">
        <w:tc>
          <w:tcPr>
            <w:tcW w:w="1020" w:type="dxa"/>
            <w:vMerge/>
          </w:tcPr>
          <w:p w14:paraId="2032C298" w14:textId="77777777" w:rsidR="000A1D92" w:rsidRDefault="000A1D92" w:rsidP="007D1871">
            <w:pPr>
              <w:pStyle w:val="ConsPlusNormal"/>
            </w:pPr>
          </w:p>
        </w:tc>
        <w:tc>
          <w:tcPr>
            <w:tcW w:w="1191" w:type="dxa"/>
          </w:tcPr>
          <w:p w14:paraId="56600FAB" w14:textId="77777777" w:rsidR="000A1D92" w:rsidRDefault="000A1D92" w:rsidP="007D1871">
            <w:pPr>
              <w:pStyle w:val="ConsPlusNormal"/>
              <w:jc w:val="center"/>
            </w:pPr>
            <w:r>
              <w:t>2.2.3</w:t>
            </w:r>
          </w:p>
        </w:tc>
        <w:tc>
          <w:tcPr>
            <w:tcW w:w="7565" w:type="dxa"/>
            <w:gridSpan w:val="3"/>
          </w:tcPr>
          <w:p w14:paraId="3E45F3C7" w14:textId="77777777" w:rsidR="000A1D92" w:rsidRDefault="000A1D92" w:rsidP="007D1871">
            <w:pPr>
              <w:pStyle w:val="ConsPlusNormal"/>
              <w:jc w:val="both"/>
            </w:pPr>
            <w:r>
              <w:t>Теплопередача как способ изменения внутренней энергии без совершения работы. Конвекция, теплопроводность, излучение</w:t>
            </w:r>
          </w:p>
        </w:tc>
      </w:tr>
      <w:tr w:rsidR="000A1D92" w14:paraId="1FAAC53C" w14:textId="77777777" w:rsidTr="000A1D92">
        <w:tc>
          <w:tcPr>
            <w:tcW w:w="1020" w:type="dxa"/>
            <w:vMerge/>
          </w:tcPr>
          <w:p w14:paraId="273EDC13" w14:textId="77777777" w:rsidR="000A1D92" w:rsidRDefault="000A1D92" w:rsidP="007D1871">
            <w:pPr>
              <w:pStyle w:val="ConsPlusNormal"/>
            </w:pPr>
          </w:p>
        </w:tc>
        <w:tc>
          <w:tcPr>
            <w:tcW w:w="1191" w:type="dxa"/>
            <w:vMerge w:val="restart"/>
          </w:tcPr>
          <w:p w14:paraId="318D8EDC" w14:textId="77777777" w:rsidR="000A1D92" w:rsidRDefault="000A1D92" w:rsidP="007D1871">
            <w:pPr>
              <w:pStyle w:val="ConsPlusNormal"/>
              <w:jc w:val="center"/>
            </w:pPr>
            <w:r>
              <w:t>2.2.4</w:t>
            </w:r>
          </w:p>
        </w:tc>
        <w:tc>
          <w:tcPr>
            <w:tcW w:w="7565" w:type="dxa"/>
            <w:gridSpan w:val="3"/>
            <w:tcBorders>
              <w:bottom w:val="nil"/>
            </w:tcBorders>
          </w:tcPr>
          <w:p w14:paraId="1EAE4C1D" w14:textId="77777777" w:rsidR="000A1D92" w:rsidRDefault="000A1D92" w:rsidP="007D1871">
            <w:pPr>
              <w:pStyle w:val="ConsPlusNormal"/>
              <w:jc w:val="both"/>
            </w:pPr>
            <w:r>
              <w:t>Количество теплоты.</w:t>
            </w:r>
          </w:p>
        </w:tc>
      </w:tr>
      <w:tr w:rsidR="000A1D92" w14:paraId="072BA7EE" w14:textId="77777777" w:rsidTr="000A1D92">
        <w:tc>
          <w:tcPr>
            <w:tcW w:w="1020" w:type="dxa"/>
            <w:vMerge/>
          </w:tcPr>
          <w:p w14:paraId="755D5A52" w14:textId="77777777" w:rsidR="000A1D92" w:rsidRDefault="000A1D92" w:rsidP="007D1871">
            <w:pPr>
              <w:pStyle w:val="ConsPlusNormal"/>
            </w:pPr>
          </w:p>
        </w:tc>
        <w:tc>
          <w:tcPr>
            <w:tcW w:w="1191" w:type="dxa"/>
            <w:vMerge/>
          </w:tcPr>
          <w:p w14:paraId="195EFF97" w14:textId="77777777" w:rsidR="000A1D92" w:rsidRDefault="000A1D92" w:rsidP="007D1871">
            <w:pPr>
              <w:pStyle w:val="ConsPlusNormal"/>
            </w:pPr>
          </w:p>
        </w:tc>
        <w:tc>
          <w:tcPr>
            <w:tcW w:w="7565" w:type="dxa"/>
            <w:gridSpan w:val="3"/>
            <w:tcBorders>
              <w:top w:val="nil"/>
            </w:tcBorders>
          </w:tcPr>
          <w:p w14:paraId="6C800ACF" w14:textId="77777777" w:rsidR="000A1D92" w:rsidRDefault="000A1D92" w:rsidP="007D1871">
            <w:pPr>
              <w:pStyle w:val="ConsPlusNormal"/>
              <w:jc w:val="both"/>
            </w:pPr>
            <w:r>
              <w:t>Удельная теплоемкость вещества c: </w:t>
            </w:r>
            <w:r>
              <w:rPr>
                <w:noProof/>
                <w:position w:val="-5"/>
              </w:rPr>
              <w:drawing>
                <wp:inline distT="0" distB="0" distL="0" distR="0" wp14:anchorId="03808922" wp14:editId="75198429">
                  <wp:extent cx="685800" cy="200025"/>
                  <wp:effectExtent l="0" t="0" r="0" b="0"/>
                  <wp:docPr id="17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85800" cy="200025"/>
                          </a:xfrm>
                          <a:prstGeom prst="rect">
                            <a:avLst/>
                          </a:prstGeom>
                          <a:noFill/>
                          <a:ln>
                            <a:noFill/>
                          </a:ln>
                        </pic:spPr>
                      </pic:pic>
                    </a:graphicData>
                  </a:graphic>
                </wp:inline>
              </w:drawing>
            </w:r>
          </w:p>
        </w:tc>
      </w:tr>
      <w:tr w:rsidR="000A1D92" w:rsidRPr="000A1D92" w14:paraId="08B0EEC8" w14:textId="77777777" w:rsidTr="000A1D92">
        <w:tc>
          <w:tcPr>
            <w:tcW w:w="1020" w:type="dxa"/>
            <w:vMerge/>
          </w:tcPr>
          <w:p w14:paraId="30D60B56" w14:textId="77777777" w:rsidR="000A1D92" w:rsidRDefault="000A1D92" w:rsidP="007D1871">
            <w:pPr>
              <w:pStyle w:val="ConsPlusNormal"/>
            </w:pPr>
          </w:p>
        </w:tc>
        <w:tc>
          <w:tcPr>
            <w:tcW w:w="1191" w:type="dxa"/>
            <w:vMerge w:val="restart"/>
          </w:tcPr>
          <w:p w14:paraId="1E7DACB9" w14:textId="77777777" w:rsidR="000A1D92" w:rsidRDefault="000A1D92" w:rsidP="007D1871">
            <w:pPr>
              <w:pStyle w:val="ConsPlusNormal"/>
              <w:jc w:val="center"/>
            </w:pPr>
            <w:r>
              <w:t>2.2.5</w:t>
            </w:r>
          </w:p>
        </w:tc>
        <w:tc>
          <w:tcPr>
            <w:tcW w:w="7565" w:type="dxa"/>
            <w:gridSpan w:val="3"/>
            <w:tcBorders>
              <w:bottom w:val="nil"/>
            </w:tcBorders>
          </w:tcPr>
          <w:p w14:paraId="5657FDD0" w14:textId="77777777" w:rsidR="000A1D92" w:rsidRDefault="000A1D92" w:rsidP="007D1871">
            <w:pPr>
              <w:pStyle w:val="ConsPlusNormal"/>
              <w:jc w:val="both"/>
            </w:pPr>
            <w:r>
              <w:t xml:space="preserve">Удельная теплота парообразования L: Q = </w:t>
            </w:r>
            <w:proofErr w:type="spellStart"/>
            <w:r>
              <w:t>Lm</w:t>
            </w:r>
            <w:proofErr w:type="spellEnd"/>
            <w:r>
              <w:t>.</w:t>
            </w:r>
          </w:p>
        </w:tc>
      </w:tr>
      <w:tr w:rsidR="000A1D92" w14:paraId="323696A2" w14:textId="77777777" w:rsidTr="000A1D92">
        <w:tblPrEx>
          <w:tblBorders>
            <w:insideH w:val="nil"/>
          </w:tblBorders>
        </w:tblPrEx>
        <w:tc>
          <w:tcPr>
            <w:tcW w:w="1020" w:type="dxa"/>
            <w:vMerge/>
          </w:tcPr>
          <w:p w14:paraId="06C51672" w14:textId="77777777" w:rsidR="000A1D92" w:rsidRDefault="000A1D92" w:rsidP="007D1871">
            <w:pPr>
              <w:pStyle w:val="ConsPlusNormal"/>
            </w:pPr>
          </w:p>
        </w:tc>
        <w:tc>
          <w:tcPr>
            <w:tcW w:w="1191" w:type="dxa"/>
            <w:vMerge/>
          </w:tcPr>
          <w:p w14:paraId="51FAD833" w14:textId="77777777" w:rsidR="000A1D92" w:rsidRDefault="000A1D92" w:rsidP="007D1871">
            <w:pPr>
              <w:pStyle w:val="ConsPlusNormal"/>
            </w:pPr>
          </w:p>
        </w:tc>
        <w:tc>
          <w:tcPr>
            <w:tcW w:w="7565" w:type="dxa"/>
            <w:gridSpan w:val="3"/>
            <w:tcBorders>
              <w:top w:val="nil"/>
              <w:bottom w:val="nil"/>
            </w:tcBorders>
          </w:tcPr>
          <w:p w14:paraId="1F44ECA1" w14:textId="77777777" w:rsidR="000A1D92" w:rsidRDefault="000A1D92" w:rsidP="007D1871">
            <w:pPr>
              <w:pStyle w:val="ConsPlusNormal"/>
              <w:jc w:val="both"/>
            </w:pPr>
            <w:r>
              <w:t xml:space="preserve">Удельная теплота плавления </w:t>
            </w:r>
            <w:r>
              <w:rPr>
                <w:noProof/>
                <w:position w:val="-2"/>
              </w:rPr>
              <w:drawing>
                <wp:inline distT="0" distB="0" distL="0" distR="0" wp14:anchorId="6EF01C8A" wp14:editId="0C83DFE2">
                  <wp:extent cx="123825" cy="161925"/>
                  <wp:effectExtent l="0" t="0" r="0" b="0"/>
                  <wp:docPr id="17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w:t>
            </w:r>
            <w:r>
              <w:rPr>
                <w:noProof/>
                <w:position w:val="-5"/>
              </w:rPr>
              <w:drawing>
                <wp:inline distT="0" distB="0" distL="0" distR="0" wp14:anchorId="3A309D6B" wp14:editId="7613F42D">
                  <wp:extent cx="504825" cy="200025"/>
                  <wp:effectExtent l="0" t="0" r="0" b="0"/>
                  <wp:docPr id="17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t>.</w:t>
            </w:r>
          </w:p>
        </w:tc>
      </w:tr>
      <w:tr w:rsidR="000A1D92" w:rsidRPr="000A1D92" w14:paraId="031CD7F0" w14:textId="77777777" w:rsidTr="000A1D92">
        <w:tc>
          <w:tcPr>
            <w:tcW w:w="1020" w:type="dxa"/>
            <w:vMerge/>
          </w:tcPr>
          <w:p w14:paraId="733D9CE4" w14:textId="77777777" w:rsidR="000A1D92" w:rsidRDefault="000A1D92" w:rsidP="007D1871">
            <w:pPr>
              <w:pStyle w:val="ConsPlusNormal"/>
            </w:pPr>
          </w:p>
        </w:tc>
        <w:tc>
          <w:tcPr>
            <w:tcW w:w="1191" w:type="dxa"/>
            <w:vMerge/>
          </w:tcPr>
          <w:p w14:paraId="1DB8C114" w14:textId="77777777" w:rsidR="000A1D92" w:rsidRDefault="000A1D92" w:rsidP="007D1871">
            <w:pPr>
              <w:pStyle w:val="ConsPlusNormal"/>
            </w:pPr>
          </w:p>
        </w:tc>
        <w:tc>
          <w:tcPr>
            <w:tcW w:w="7565" w:type="dxa"/>
            <w:gridSpan w:val="3"/>
            <w:tcBorders>
              <w:top w:val="nil"/>
            </w:tcBorders>
          </w:tcPr>
          <w:p w14:paraId="53D3E59F" w14:textId="77777777" w:rsidR="000A1D92" w:rsidRDefault="000A1D92" w:rsidP="007D1871">
            <w:pPr>
              <w:pStyle w:val="ConsPlusNormal"/>
              <w:jc w:val="both"/>
            </w:pPr>
            <w:r>
              <w:t xml:space="preserve">Удельная теплота сгорания топлива q: Q = </w:t>
            </w:r>
            <w:proofErr w:type="spellStart"/>
            <w:r>
              <w:t>qm</w:t>
            </w:r>
            <w:proofErr w:type="spellEnd"/>
          </w:p>
        </w:tc>
      </w:tr>
      <w:tr w:rsidR="000A1D92" w:rsidRPr="000A1D92" w14:paraId="0E3D3CDF" w14:textId="77777777" w:rsidTr="000A1D92">
        <w:tc>
          <w:tcPr>
            <w:tcW w:w="1020" w:type="dxa"/>
            <w:vMerge/>
          </w:tcPr>
          <w:p w14:paraId="0494B722" w14:textId="77777777" w:rsidR="000A1D92" w:rsidRDefault="000A1D92" w:rsidP="007D1871">
            <w:pPr>
              <w:pStyle w:val="ConsPlusNormal"/>
            </w:pPr>
          </w:p>
        </w:tc>
        <w:tc>
          <w:tcPr>
            <w:tcW w:w="1191" w:type="dxa"/>
          </w:tcPr>
          <w:p w14:paraId="58423585" w14:textId="77777777" w:rsidR="000A1D92" w:rsidRDefault="000A1D92" w:rsidP="007D1871">
            <w:pPr>
              <w:pStyle w:val="ConsPlusNormal"/>
              <w:jc w:val="center"/>
            </w:pPr>
            <w:r>
              <w:t>2.2.6</w:t>
            </w:r>
          </w:p>
        </w:tc>
        <w:tc>
          <w:tcPr>
            <w:tcW w:w="7565" w:type="dxa"/>
            <w:gridSpan w:val="3"/>
          </w:tcPr>
          <w:p w14:paraId="7F0C198D" w14:textId="77777777" w:rsidR="000A1D92" w:rsidRDefault="000A1D92" w:rsidP="007D1871">
            <w:pPr>
              <w:pStyle w:val="ConsPlusNormal"/>
              <w:jc w:val="both"/>
            </w:pPr>
            <w:r>
              <w:t xml:space="preserve">Элементарная работа в термодинамике: </w:t>
            </w:r>
            <w:r>
              <w:rPr>
                <w:noProof/>
                <w:position w:val="-5"/>
              </w:rPr>
              <w:drawing>
                <wp:inline distT="0" distB="0" distL="0" distR="0" wp14:anchorId="768B482C" wp14:editId="585CBA7E">
                  <wp:extent cx="609600" cy="200025"/>
                  <wp:effectExtent l="0" t="0" r="0" b="0"/>
                  <wp:docPr id="17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Вычисление работы по графику процесса на </w:t>
            </w:r>
            <w:proofErr w:type="spellStart"/>
            <w:r>
              <w:t>pV</w:t>
            </w:r>
            <w:proofErr w:type="spellEnd"/>
            <w:r>
              <w:t>-диаграмме</w:t>
            </w:r>
          </w:p>
        </w:tc>
      </w:tr>
      <w:tr w:rsidR="000A1D92" w14:paraId="5AA842B2" w14:textId="77777777" w:rsidTr="000A1D92">
        <w:tc>
          <w:tcPr>
            <w:tcW w:w="1020" w:type="dxa"/>
            <w:vMerge/>
          </w:tcPr>
          <w:p w14:paraId="5E54FA39" w14:textId="77777777" w:rsidR="000A1D92" w:rsidRDefault="000A1D92" w:rsidP="007D1871">
            <w:pPr>
              <w:pStyle w:val="ConsPlusNormal"/>
            </w:pPr>
          </w:p>
        </w:tc>
        <w:tc>
          <w:tcPr>
            <w:tcW w:w="1191" w:type="dxa"/>
            <w:vMerge w:val="restart"/>
          </w:tcPr>
          <w:p w14:paraId="7D1033EC" w14:textId="77777777" w:rsidR="000A1D92" w:rsidRDefault="000A1D92" w:rsidP="007D1871">
            <w:pPr>
              <w:pStyle w:val="ConsPlusNormal"/>
              <w:jc w:val="center"/>
            </w:pPr>
            <w:r>
              <w:t>2.2.7</w:t>
            </w:r>
          </w:p>
        </w:tc>
        <w:tc>
          <w:tcPr>
            <w:tcW w:w="7565" w:type="dxa"/>
            <w:gridSpan w:val="3"/>
            <w:tcBorders>
              <w:bottom w:val="nil"/>
            </w:tcBorders>
          </w:tcPr>
          <w:p w14:paraId="71A4CF0E" w14:textId="77777777" w:rsidR="000A1D92" w:rsidRDefault="000A1D92" w:rsidP="007D1871">
            <w:pPr>
              <w:pStyle w:val="ConsPlusNormal"/>
              <w:jc w:val="both"/>
            </w:pPr>
            <w:r>
              <w:t>Первый закон термодинамики:</w:t>
            </w:r>
          </w:p>
        </w:tc>
      </w:tr>
      <w:tr w:rsidR="000A1D92" w14:paraId="2B8CFE29" w14:textId="77777777" w:rsidTr="000A1D92">
        <w:tblPrEx>
          <w:tblBorders>
            <w:insideH w:val="nil"/>
          </w:tblBorders>
        </w:tblPrEx>
        <w:tc>
          <w:tcPr>
            <w:tcW w:w="1020" w:type="dxa"/>
            <w:vMerge/>
          </w:tcPr>
          <w:p w14:paraId="04139530" w14:textId="77777777" w:rsidR="000A1D92" w:rsidRDefault="000A1D92" w:rsidP="007D1871">
            <w:pPr>
              <w:pStyle w:val="ConsPlusNormal"/>
            </w:pPr>
          </w:p>
        </w:tc>
        <w:tc>
          <w:tcPr>
            <w:tcW w:w="1191" w:type="dxa"/>
            <w:vMerge/>
          </w:tcPr>
          <w:p w14:paraId="7E4F02D6" w14:textId="77777777" w:rsidR="000A1D92" w:rsidRDefault="000A1D92" w:rsidP="007D1871">
            <w:pPr>
              <w:pStyle w:val="ConsPlusNormal"/>
            </w:pPr>
          </w:p>
        </w:tc>
        <w:tc>
          <w:tcPr>
            <w:tcW w:w="7565" w:type="dxa"/>
            <w:gridSpan w:val="3"/>
            <w:tcBorders>
              <w:top w:val="nil"/>
              <w:bottom w:val="nil"/>
            </w:tcBorders>
          </w:tcPr>
          <w:p w14:paraId="382CD8FC" w14:textId="77777777" w:rsidR="000A1D92" w:rsidRDefault="000A1D92" w:rsidP="007D1871">
            <w:pPr>
              <w:pStyle w:val="ConsPlusNormal"/>
              <w:jc w:val="both"/>
            </w:pPr>
            <w:r>
              <w:rPr>
                <w:noProof/>
                <w:position w:val="-10"/>
              </w:rPr>
              <w:drawing>
                <wp:inline distT="0" distB="0" distL="0" distR="0" wp14:anchorId="786B4D03" wp14:editId="477652BE">
                  <wp:extent cx="2057400" cy="257175"/>
                  <wp:effectExtent l="0" t="0" r="0" b="0"/>
                  <wp:docPr id="17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57400" cy="257175"/>
                          </a:xfrm>
                          <a:prstGeom prst="rect">
                            <a:avLst/>
                          </a:prstGeom>
                          <a:noFill/>
                          <a:ln>
                            <a:noFill/>
                          </a:ln>
                        </pic:spPr>
                      </pic:pic>
                    </a:graphicData>
                  </a:graphic>
                </wp:inline>
              </w:drawing>
            </w:r>
            <w:r>
              <w:t>.</w:t>
            </w:r>
          </w:p>
        </w:tc>
      </w:tr>
      <w:tr w:rsidR="000A1D92" w14:paraId="1138CD23" w14:textId="77777777" w:rsidTr="000A1D92">
        <w:tblPrEx>
          <w:tblBorders>
            <w:insideH w:val="nil"/>
          </w:tblBorders>
        </w:tblPrEx>
        <w:tc>
          <w:tcPr>
            <w:tcW w:w="1020" w:type="dxa"/>
            <w:vMerge/>
          </w:tcPr>
          <w:p w14:paraId="5AFF30BA" w14:textId="77777777" w:rsidR="000A1D92" w:rsidRDefault="000A1D92" w:rsidP="007D1871">
            <w:pPr>
              <w:pStyle w:val="ConsPlusNormal"/>
            </w:pPr>
          </w:p>
        </w:tc>
        <w:tc>
          <w:tcPr>
            <w:tcW w:w="1191" w:type="dxa"/>
            <w:vMerge/>
          </w:tcPr>
          <w:p w14:paraId="0AFD3481" w14:textId="77777777" w:rsidR="000A1D92" w:rsidRDefault="000A1D92" w:rsidP="007D1871">
            <w:pPr>
              <w:pStyle w:val="ConsPlusNormal"/>
            </w:pPr>
          </w:p>
        </w:tc>
        <w:tc>
          <w:tcPr>
            <w:tcW w:w="7565" w:type="dxa"/>
            <w:gridSpan w:val="3"/>
            <w:tcBorders>
              <w:top w:val="nil"/>
              <w:bottom w:val="nil"/>
            </w:tcBorders>
          </w:tcPr>
          <w:p w14:paraId="2ED3DFAD" w14:textId="77777777" w:rsidR="000A1D92" w:rsidRDefault="000A1D92" w:rsidP="007D1871">
            <w:pPr>
              <w:pStyle w:val="ConsPlusNormal"/>
              <w:jc w:val="both"/>
            </w:pPr>
            <w:r>
              <w:t>Адиабата:</w:t>
            </w:r>
          </w:p>
        </w:tc>
      </w:tr>
      <w:tr w:rsidR="000A1D92" w14:paraId="47BD7A5C" w14:textId="77777777" w:rsidTr="000A1D92">
        <w:tc>
          <w:tcPr>
            <w:tcW w:w="1020" w:type="dxa"/>
            <w:vMerge/>
          </w:tcPr>
          <w:p w14:paraId="4B2270A9" w14:textId="77777777" w:rsidR="000A1D92" w:rsidRDefault="000A1D92" w:rsidP="007D1871">
            <w:pPr>
              <w:pStyle w:val="ConsPlusNormal"/>
            </w:pPr>
          </w:p>
        </w:tc>
        <w:tc>
          <w:tcPr>
            <w:tcW w:w="1191" w:type="dxa"/>
            <w:vMerge/>
          </w:tcPr>
          <w:p w14:paraId="0348DF09" w14:textId="77777777" w:rsidR="000A1D92" w:rsidRDefault="000A1D92" w:rsidP="007D1871">
            <w:pPr>
              <w:pStyle w:val="ConsPlusNormal"/>
            </w:pPr>
          </w:p>
        </w:tc>
        <w:tc>
          <w:tcPr>
            <w:tcW w:w="7565" w:type="dxa"/>
            <w:gridSpan w:val="3"/>
            <w:tcBorders>
              <w:top w:val="nil"/>
            </w:tcBorders>
          </w:tcPr>
          <w:p w14:paraId="1DA1155E" w14:textId="77777777" w:rsidR="000A1D92" w:rsidRDefault="000A1D92" w:rsidP="007D1871">
            <w:pPr>
              <w:pStyle w:val="ConsPlusNormal"/>
              <w:jc w:val="both"/>
            </w:pPr>
            <w:r>
              <w:rPr>
                <w:noProof/>
                <w:position w:val="-8"/>
              </w:rPr>
              <w:drawing>
                <wp:inline distT="0" distB="0" distL="0" distR="0" wp14:anchorId="2151172C" wp14:editId="3EF2A5C9">
                  <wp:extent cx="2009775" cy="228600"/>
                  <wp:effectExtent l="0" t="0" r="0" b="0"/>
                  <wp:docPr id="17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09775" cy="228600"/>
                          </a:xfrm>
                          <a:prstGeom prst="rect">
                            <a:avLst/>
                          </a:prstGeom>
                          <a:noFill/>
                          <a:ln>
                            <a:noFill/>
                          </a:ln>
                        </pic:spPr>
                      </pic:pic>
                    </a:graphicData>
                  </a:graphic>
                </wp:inline>
              </w:drawing>
            </w:r>
          </w:p>
        </w:tc>
      </w:tr>
      <w:tr w:rsidR="000A1D92" w:rsidRPr="000A1D92" w14:paraId="7053950F" w14:textId="77777777" w:rsidTr="000A1D92">
        <w:tc>
          <w:tcPr>
            <w:tcW w:w="1020" w:type="dxa"/>
            <w:vMerge/>
          </w:tcPr>
          <w:p w14:paraId="4B0C09A4" w14:textId="77777777" w:rsidR="000A1D92" w:rsidRDefault="000A1D92" w:rsidP="007D1871">
            <w:pPr>
              <w:pStyle w:val="ConsPlusNormal"/>
            </w:pPr>
          </w:p>
        </w:tc>
        <w:tc>
          <w:tcPr>
            <w:tcW w:w="1191" w:type="dxa"/>
          </w:tcPr>
          <w:p w14:paraId="27DAB9D6" w14:textId="77777777" w:rsidR="000A1D92" w:rsidRDefault="000A1D92" w:rsidP="007D1871">
            <w:pPr>
              <w:pStyle w:val="ConsPlusNormal"/>
              <w:jc w:val="center"/>
            </w:pPr>
            <w:r>
              <w:t>2.2.8</w:t>
            </w:r>
          </w:p>
        </w:tc>
        <w:tc>
          <w:tcPr>
            <w:tcW w:w="7565" w:type="dxa"/>
            <w:gridSpan w:val="3"/>
          </w:tcPr>
          <w:p w14:paraId="0D1817BE" w14:textId="77777777" w:rsidR="000A1D92" w:rsidRDefault="000A1D92" w:rsidP="007D1871">
            <w:pPr>
              <w:pStyle w:val="ConsPlusNormal"/>
              <w:jc w:val="both"/>
            </w:pPr>
            <w:r>
              <w:t>Второй закон термодинамики. Необратимые процессы</w:t>
            </w:r>
          </w:p>
        </w:tc>
      </w:tr>
      <w:tr w:rsidR="000A1D92" w:rsidRPr="000A1D92" w14:paraId="3E091DE1" w14:textId="77777777" w:rsidTr="000A1D92">
        <w:tc>
          <w:tcPr>
            <w:tcW w:w="1020" w:type="dxa"/>
            <w:vMerge/>
          </w:tcPr>
          <w:p w14:paraId="518A53C3" w14:textId="77777777" w:rsidR="000A1D92" w:rsidRDefault="000A1D92" w:rsidP="007D1871">
            <w:pPr>
              <w:pStyle w:val="ConsPlusNormal"/>
            </w:pPr>
          </w:p>
        </w:tc>
        <w:tc>
          <w:tcPr>
            <w:tcW w:w="1191" w:type="dxa"/>
            <w:vMerge w:val="restart"/>
          </w:tcPr>
          <w:p w14:paraId="42BC4EA9" w14:textId="77777777" w:rsidR="000A1D92" w:rsidRDefault="000A1D92" w:rsidP="007D1871">
            <w:pPr>
              <w:pStyle w:val="ConsPlusNormal"/>
              <w:jc w:val="center"/>
            </w:pPr>
            <w:r>
              <w:t>2.2.9</w:t>
            </w:r>
          </w:p>
        </w:tc>
        <w:tc>
          <w:tcPr>
            <w:tcW w:w="7565" w:type="dxa"/>
            <w:gridSpan w:val="3"/>
            <w:tcBorders>
              <w:bottom w:val="nil"/>
            </w:tcBorders>
          </w:tcPr>
          <w:p w14:paraId="4D2275AC" w14:textId="77777777" w:rsidR="000A1D92" w:rsidRDefault="000A1D92" w:rsidP="007D1871">
            <w:pPr>
              <w:pStyle w:val="ConsPlusNormal"/>
              <w:jc w:val="both"/>
            </w:pPr>
            <w:r>
              <w:t>Принципы действия тепловых машин. КПД:</w:t>
            </w:r>
          </w:p>
        </w:tc>
      </w:tr>
      <w:tr w:rsidR="000A1D92" w14:paraId="5D2D156E" w14:textId="77777777" w:rsidTr="000A1D92">
        <w:tc>
          <w:tcPr>
            <w:tcW w:w="1020" w:type="dxa"/>
            <w:vMerge/>
          </w:tcPr>
          <w:p w14:paraId="7ECC04C5" w14:textId="77777777" w:rsidR="000A1D92" w:rsidRDefault="000A1D92" w:rsidP="007D1871">
            <w:pPr>
              <w:pStyle w:val="ConsPlusNormal"/>
            </w:pPr>
          </w:p>
        </w:tc>
        <w:tc>
          <w:tcPr>
            <w:tcW w:w="1191" w:type="dxa"/>
            <w:vMerge/>
          </w:tcPr>
          <w:p w14:paraId="73DFF712" w14:textId="77777777" w:rsidR="000A1D92" w:rsidRDefault="000A1D92" w:rsidP="007D1871">
            <w:pPr>
              <w:pStyle w:val="ConsPlusNormal"/>
            </w:pPr>
          </w:p>
        </w:tc>
        <w:tc>
          <w:tcPr>
            <w:tcW w:w="7565" w:type="dxa"/>
            <w:gridSpan w:val="3"/>
            <w:tcBorders>
              <w:top w:val="nil"/>
            </w:tcBorders>
          </w:tcPr>
          <w:p w14:paraId="721650F7" w14:textId="77777777" w:rsidR="000A1D92" w:rsidRDefault="000A1D92" w:rsidP="007D1871">
            <w:pPr>
              <w:pStyle w:val="ConsPlusNormal"/>
              <w:jc w:val="both"/>
            </w:pPr>
            <w:r>
              <w:rPr>
                <w:noProof/>
                <w:position w:val="-28"/>
              </w:rPr>
              <w:drawing>
                <wp:inline distT="0" distB="0" distL="0" distR="0" wp14:anchorId="7DCEEFB3" wp14:editId="06CEA483">
                  <wp:extent cx="2238375" cy="485775"/>
                  <wp:effectExtent l="0" t="0" r="0" b="0"/>
                  <wp:docPr id="18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238375" cy="485775"/>
                          </a:xfrm>
                          <a:prstGeom prst="rect">
                            <a:avLst/>
                          </a:prstGeom>
                          <a:noFill/>
                          <a:ln>
                            <a:noFill/>
                          </a:ln>
                        </pic:spPr>
                      </pic:pic>
                    </a:graphicData>
                  </a:graphic>
                </wp:inline>
              </w:drawing>
            </w:r>
          </w:p>
        </w:tc>
      </w:tr>
      <w:tr w:rsidR="000A1D92" w:rsidRPr="000A1D92" w14:paraId="3A63E17A" w14:textId="77777777" w:rsidTr="000A1D92">
        <w:tc>
          <w:tcPr>
            <w:tcW w:w="1020" w:type="dxa"/>
            <w:vMerge/>
          </w:tcPr>
          <w:p w14:paraId="259C06FD" w14:textId="77777777" w:rsidR="000A1D92" w:rsidRDefault="000A1D92" w:rsidP="007D1871">
            <w:pPr>
              <w:pStyle w:val="ConsPlusNormal"/>
            </w:pPr>
          </w:p>
        </w:tc>
        <w:tc>
          <w:tcPr>
            <w:tcW w:w="1191" w:type="dxa"/>
            <w:vMerge w:val="restart"/>
          </w:tcPr>
          <w:p w14:paraId="6DC4CC35" w14:textId="77777777" w:rsidR="000A1D92" w:rsidRDefault="000A1D92" w:rsidP="007D1871">
            <w:pPr>
              <w:pStyle w:val="ConsPlusNormal"/>
              <w:jc w:val="center"/>
            </w:pPr>
            <w:r>
              <w:t>2.2.10</w:t>
            </w:r>
          </w:p>
        </w:tc>
        <w:tc>
          <w:tcPr>
            <w:tcW w:w="7565" w:type="dxa"/>
            <w:gridSpan w:val="3"/>
            <w:tcBorders>
              <w:bottom w:val="nil"/>
            </w:tcBorders>
          </w:tcPr>
          <w:p w14:paraId="31DB0537" w14:textId="77777777" w:rsidR="000A1D92" w:rsidRDefault="000A1D92" w:rsidP="007D1871">
            <w:pPr>
              <w:pStyle w:val="ConsPlusNormal"/>
              <w:jc w:val="both"/>
            </w:pPr>
            <w:r>
              <w:t>Максимальное значение КПД. Цикл Карно:</w:t>
            </w:r>
          </w:p>
        </w:tc>
      </w:tr>
      <w:tr w:rsidR="000A1D92" w14:paraId="283F6DFC" w14:textId="77777777" w:rsidTr="000A1D92">
        <w:tc>
          <w:tcPr>
            <w:tcW w:w="1020" w:type="dxa"/>
            <w:vMerge/>
          </w:tcPr>
          <w:p w14:paraId="24CDDEA3" w14:textId="77777777" w:rsidR="000A1D92" w:rsidRDefault="000A1D92" w:rsidP="007D1871">
            <w:pPr>
              <w:pStyle w:val="ConsPlusNormal"/>
            </w:pPr>
          </w:p>
        </w:tc>
        <w:tc>
          <w:tcPr>
            <w:tcW w:w="1191" w:type="dxa"/>
            <w:vMerge/>
          </w:tcPr>
          <w:p w14:paraId="08E2DA7A" w14:textId="77777777" w:rsidR="000A1D92" w:rsidRDefault="000A1D92" w:rsidP="007D1871">
            <w:pPr>
              <w:pStyle w:val="ConsPlusNormal"/>
            </w:pPr>
          </w:p>
        </w:tc>
        <w:tc>
          <w:tcPr>
            <w:tcW w:w="7565" w:type="dxa"/>
            <w:gridSpan w:val="3"/>
            <w:tcBorders>
              <w:top w:val="nil"/>
            </w:tcBorders>
          </w:tcPr>
          <w:p w14:paraId="01E423D6" w14:textId="77777777" w:rsidR="000A1D92" w:rsidRDefault="000A1D92" w:rsidP="007D1871">
            <w:pPr>
              <w:pStyle w:val="ConsPlusNormal"/>
              <w:jc w:val="both"/>
            </w:pPr>
            <w:r>
              <w:rPr>
                <w:noProof/>
                <w:position w:val="-26"/>
              </w:rPr>
              <w:drawing>
                <wp:inline distT="0" distB="0" distL="0" distR="0" wp14:anchorId="4089DA15" wp14:editId="03801CB8">
                  <wp:extent cx="2295525" cy="466725"/>
                  <wp:effectExtent l="0" t="0" r="0" b="0"/>
                  <wp:docPr id="18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295525" cy="466725"/>
                          </a:xfrm>
                          <a:prstGeom prst="rect">
                            <a:avLst/>
                          </a:prstGeom>
                          <a:noFill/>
                          <a:ln>
                            <a:noFill/>
                          </a:ln>
                        </pic:spPr>
                      </pic:pic>
                    </a:graphicData>
                  </a:graphic>
                </wp:inline>
              </w:drawing>
            </w:r>
          </w:p>
        </w:tc>
      </w:tr>
      <w:tr w:rsidR="000A1D92" w14:paraId="3D3464BE" w14:textId="77777777" w:rsidTr="000A1D92">
        <w:tc>
          <w:tcPr>
            <w:tcW w:w="1020" w:type="dxa"/>
            <w:vMerge/>
          </w:tcPr>
          <w:p w14:paraId="246B1A98" w14:textId="77777777" w:rsidR="000A1D92" w:rsidRDefault="000A1D92" w:rsidP="007D1871">
            <w:pPr>
              <w:pStyle w:val="ConsPlusNormal"/>
            </w:pPr>
          </w:p>
        </w:tc>
        <w:tc>
          <w:tcPr>
            <w:tcW w:w="1191" w:type="dxa"/>
          </w:tcPr>
          <w:p w14:paraId="3BE7EC9F" w14:textId="77777777" w:rsidR="000A1D92" w:rsidRDefault="000A1D92" w:rsidP="007D1871">
            <w:pPr>
              <w:pStyle w:val="ConsPlusNormal"/>
              <w:jc w:val="center"/>
            </w:pPr>
            <w:r>
              <w:t>2.2.11</w:t>
            </w:r>
          </w:p>
        </w:tc>
        <w:tc>
          <w:tcPr>
            <w:tcW w:w="7565" w:type="dxa"/>
            <w:gridSpan w:val="3"/>
          </w:tcPr>
          <w:p w14:paraId="4B6D5A77" w14:textId="77777777" w:rsidR="000A1D92" w:rsidRDefault="000A1D92" w:rsidP="007D1871">
            <w:pPr>
              <w:pStyle w:val="ConsPlusNormal"/>
              <w:jc w:val="both"/>
            </w:pPr>
            <w:r>
              <w:t>Уравнение теплового баланса: Q</w:t>
            </w:r>
            <w:r>
              <w:rPr>
                <w:vertAlign w:val="subscript"/>
              </w:rPr>
              <w:t>1</w:t>
            </w:r>
            <w:r>
              <w:t xml:space="preserve"> + Q</w:t>
            </w:r>
            <w:r>
              <w:rPr>
                <w:vertAlign w:val="subscript"/>
              </w:rPr>
              <w:t>2</w:t>
            </w:r>
            <w:r>
              <w:t xml:space="preserve"> + Q</w:t>
            </w:r>
            <w:r>
              <w:rPr>
                <w:vertAlign w:val="subscript"/>
              </w:rPr>
              <w:t>3</w:t>
            </w:r>
            <w:r>
              <w:t xml:space="preserve"> + ... = 0</w:t>
            </w:r>
          </w:p>
        </w:tc>
      </w:tr>
      <w:tr w:rsidR="000A1D92" w14:paraId="4B2F058C" w14:textId="77777777" w:rsidTr="000A1D92">
        <w:tc>
          <w:tcPr>
            <w:tcW w:w="1020" w:type="dxa"/>
          </w:tcPr>
          <w:p w14:paraId="1E099AE0" w14:textId="77777777" w:rsidR="000A1D92" w:rsidRDefault="000A1D92" w:rsidP="007D1871">
            <w:pPr>
              <w:pStyle w:val="ConsPlusNormal"/>
              <w:jc w:val="center"/>
            </w:pPr>
            <w:r>
              <w:t>3</w:t>
            </w:r>
          </w:p>
        </w:tc>
        <w:tc>
          <w:tcPr>
            <w:tcW w:w="1191" w:type="dxa"/>
          </w:tcPr>
          <w:p w14:paraId="718752A5" w14:textId="77777777" w:rsidR="000A1D92" w:rsidRDefault="000A1D92" w:rsidP="007D1871">
            <w:pPr>
              <w:pStyle w:val="ConsPlusNormal"/>
            </w:pPr>
          </w:p>
        </w:tc>
        <w:tc>
          <w:tcPr>
            <w:tcW w:w="7565" w:type="dxa"/>
            <w:gridSpan w:val="3"/>
          </w:tcPr>
          <w:p w14:paraId="6F7A8AE2" w14:textId="77777777" w:rsidR="000A1D92" w:rsidRDefault="000A1D92" w:rsidP="007D1871">
            <w:pPr>
              <w:pStyle w:val="ConsPlusNormal"/>
              <w:jc w:val="both"/>
            </w:pPr>
            <w:r>
              <w:t>ЭЛЕКТРОДИНАМИКА</w:t>
            </w:r>
          </w:p>
        </w:tc>
      </w:tr>
      <w:tr w:rsidR="000A1D92" w14:paraId="3EDA247C" w14:textId="77777777" w:rsidTr="000A1D92">
        <w:tc>
          <w:tcPr>
            <w:tcW w:w="1020" w:type="dxa"/>
          </w:tcPr>
          <w:p w14:paraId="65F4B907" w14:textId="77777777" w:rsidR="000A1D92" w:rsidRDefault="000A1D92" w:rsidP="007D1871">
            <w:pPr>
              <w:pStyle w:val="ConsPlusNormal"/>
              <w:jc w:val="center"/>
            </w:pPr>
            <w:r>
              <w:t>3.1</w:t>
            </w:r>
          </w:p>
        </w:tc>
        <w:tc>
          <w:tcPr>
            <w:tcW w:w="1191" w:type="dxa"/>
          </w:tcPr>
          <w:p w14:paraId="786B3454" w14:textId="77777777" w:rsidR="000A1D92" w:rsidRDefault="000A1D92" w:rsidP="007D1871">
            <w:pPr>
              <w:pStyle w:val="ConsPlusNormal"/>
            </w:pPr>
          </w:p>
        </w:tc>
        <w:tc>
          <w:tcPr>
            <w:tcW w:w="7565" w:type="dxa"/>
            <w:gridSpan w:val="3"/>
          </w:tcPr>
          <w:p w14:paraId="43C38535" w14:textId="77777777" w:rsidR="000A1D92" w:rsidRDefault="000A1D92" w:rsidP="007D1871">
            <w:pPr>
              <w:pStyle w:val="ConsPlusNormal"/>
              <w:jc w:val="both"/>
            </w:pPr>
            <w:r>
              <w:t>ЭЛЕКТРИЧЕСКОЕ ПОЛЕ</w:t>
            </w:r>
          </w:p>
        </w:tc>
      </w:tr>
      <w:tr w:rsidR="000A1D92" w14:paraId="67111F9E" w14:textId="77777777" w:rsidTr="000A1D92">
        <w:tc>
          <w:tcPr>
            <w:tcW w:w="1020" w:type="dxa"/>
            <w:vMerge w:val="restart"/>
          </w:tcPr>
          <w:p w14:paraId="51B687E8" w14:textId="77777777" w:rsidR="000A1D92" w:rsidRDefault="000A1D92" w:rsidP="007D1871">
            <w:pPr>
              <w:pStyle w:val="ConsPlusNormal"/>
            </w:pPr>
          </w:p>
        </w:tc>
        <w:tc>
          <w:tcPr>
            <w:tcW w:w="1191" w:type="dxa"/>
          </w:tcPr>
          <w:p w14:paraId="6288A778" w14:textId="77777777" w:rsidR="000A1D92" w:rsidRDefault="000A1D92" w:rsidP="007D1871">
            <w:pPr>
              <w:pStyle w:val="ConsPlusNormal"/>
              <w:jc w:val="center"/>
            </w:pPr>
            <w:r>
              <w:t>3.1.1</w:t>
            </w:r>
          </w:p>
        </w:tc>
        <w:tc>
          <w:tcPr>
            <w:tcW w:w="7565" w:type="dxa"/>
            <w:gridSpan w:val="3"/>
          </w:tcPr>
          <w:p w14:paraId="2F8D9EC8" w14:textId="77777777" w:rsidR="000A1D92" w:rsidRDefault="000A1D92" w:rsidP="007D1871">
            <w:pPr>
              <w:pStyle w:val="ConsPlusNormal"/>
              <w:jc w:val="both"/>
            </w:pPr>
            <w:r>
              <w:t>Электризация тел и ее проявления. Электрический заряд. Два вида заряда. Элементарный электрический заряд. Закон сохранения электрического заряда</w:t>
            </w:r>
          </w:p>
        </w:tc>
      </w:tr>
      <w:tr w:rsidR="000A1D92" w:rsidRPr="000A1D92" w14:paraId="2E7DC1A4" w14:textId="77777777" w:rsidTr="000A1D92">
        <w:tc>
          <w:tcPr>
            <w:tcW w:w="1020" w:type="dxa"/>
            <w:vMerge/>
          </w:tcPr>
          <w:p w14:paraId="16F6DCBF" w14:textId="77777777" w:rsidR="000A1D92" w:rsidRDefault="000A1D92" w:rsidP="007D1871">
            <w:pPr>
              <w:pStyle w:val="ConsPlusNormal"/>
            </w:pPr>
          </w:p>
        </w:tc>
        <w:tc>
          <w:tcPr>
            <w:tcW w:w="1191" w:type="dxa"/>
            <w:vMerge w:val="restart"/>
          </w:tcPr>
          <w:p w14:paraId="177F57E4" w14:textId="77777777" w:rsidR="000A1D92" w:rsidRDefault="000A1D92" w:rsidP="007D1871">
            <w:pPr>
              <w:pStyle w:val="ConsPlusNormal"/>
              <w:jc w:val="center"/>
            </w:pPr>
            <w:r>
              <w:t>3.1.2</w:t>
            </w:r>
          </w:p>
        </w:tc>
        <w:tc>
          <w:tcPr>
            <w:tcW w:w="7565" w:type="dxa"/>
            <w:gridSpan w:val="3"/>
            <w:tcBorders>
              <w:bottom w:val="nil"/>
            </w:tcBorders>
          </w:tcPr>
          <w:p w14:paraId="0B5B8AC4" w14:textId="77777777" w:rsidR="000A1D92" w:rsidRDefault="000A1D92" w:rsidP="007D1871">
            <w:pPr>
              <w:pStyle w:val="ConsPlusNormal"/>
              <w:jc w:val="both"/>
            </w:pPr>
            <w:r>
              <w:t>Взаимодействие зарядов. Точечные заряды. Закон Кулона:</w:t>
            </w:r>
          </w:p>
          <w:p w14:paraId="51E738E0" w14:textId="77777777" w:rsidR="000A1D92" w:rsidRDefault="000A1D92" w:rsidP="007D1871">
            <w:pPr>
              <w:pStyle w:val="ConsPlusNormal"/>
              <w:jc w:val="both"/>
            </w:pPr>
            <w:r>
              <w:t>в однородном веществе с диэлектрической проницаемостью </w:t>
            </w:r>
            <w:r>
              <w:rPr>
                <w:noProof/>
                <w:position w:val="-1"/>
              </w:rPr>
              <w:drawing>
                <wp:inline distT="0" distB="0" distL="0" distR="0" wp14:anchorId="64DA5E16" wp14:editId="28586861">
                  <wp:extent cx="114300" cy="142875"/>
                  <wp:effectExtent l="0" t="0" r="0" b="0"/>
                  <wp:docPr id="18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r>
      <w:tr w:rsidR="000A1D92" w14:paraId="4DBA24DA" w14:textId="77777777" w:rsidTr="000A1D92">
        <w:tc>
          <w:tcPr>
            <w:tcW w:w="1020" w:type="dxa"/>
            <w:vMerge/>
          </w:tcPr>
          <w:p w14:paraId="297A895F" w14:textId="77777777" w:rsidR="000A1D92" w:rsidRDefault="000A1D92" w:rsidP="007D1871">
            <w:pPr>
              <w:pStyle w:val="ConsPlusNormal"/>
            </w:pPr>
          </w:p>
        </w:tc>
        <w:tc>
          <w:tcPr>
            <w:tcW w:w="1191" w:type="dxa"/>
            <w:vMerge/>
          </w:tcPr>
          <w:p w14:paraId="5CF4BE5A" w14:textId="77777777" w:rsidR="000A1D92" w:rsidRDefault="000A1D92" w:rsidP="007D1871">
            <w:pPr>
              <w:pStyle w:val="ConsPlusNormal"/>
            </w:pPr>
          </w:p>
        </w:tc>
        <w:tc>
          <w:tcPr>
            <w:tcW w:w="7565" w:type="dxa"/>
            <w:gridSpan w:val="3"/>
            <w:tcBorders>
              <w:top w:val="nil"/>
            </w:tcBorders>
          </w:tcPr>
          <w:p w14:paraId="34376F6B" w14:textId="77777777" w:rsidR="000A1D92" w:rsidRDefault="000A1D92" w:rsidP="007D1871">
            <w:pPr>
              <w:pStyle w:val="ConsPlusNormal"/>
              <w:jc w:val="both"/>
            </w:pPr>
            <w:r>
              <w:rPr>
                <w:noProof/>
                <w:position w:val="-26"/>
              </w:rPr>
              <w:drawing>
                <wp:inline distT="0" distB="0" distL="0" distR="0" wp14:anchorId="62A92AC7" wp14:editId="0EDAF075">
                  <wp:extent cx="1933575" cy="457200"/>
                  <wp:effectExtent l="0" t="0" r="0" b="0"/>
                  <wp:docPr id="18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933575" cy="457200"/>
                          </a:xfrm>
                          <a:prstGeom prst="rect">
                            <a:avLst/>
                          </a:prstGeom>
                          <a:noFill/>
                          <a:ln>
                            <a:noFill/>
                          </a:ln>
                        </pic:spPr>
                      </pic:pic>
                    </a:graphicData>
                  </a:graphic>
                </wp:inline>
              </w:drawing>
            </w:r>
          </w:p>
        </w:tc>
      </w:tr>
      <w:tr w:rsidR="000A1D92" w:rsidRPr="000A1D92" w14:paraId="4F591842" w14:textId="77777777" w:rsidTr="000A1D92">
        <w:tc>
          <w:tcPr>
            <w:tcW w:w="1020" w:type="dxa"/>
            <w:vMerge/>
          </w:tcPr>
          <w:p w14:paraId="792495E2" w14:textId="77777777" w:rsidR="000A1D92" w:rsidRDefault="000A1D92" w:rsidP="007D1871">
            <w:pPr>
              <w:pStyle w:val="ConsPlusNormal"/>
            </w:pPr>
          </w:p>
        </w:tc>
        <w:tc>
          <w:tcPr>
            <w:tcW w:w="1191" w:type="dxa"/>
          </w:tcPr>
          <w:p w14:paraId="0B970560" w14:textId="77777777" w:rsidR="000A1D92" w:rsidRDefault="000A1D92" w:rsidP="007D1871">
            <w:pPr>
              <w:pStyle w:val="ConsPlusNormal"/>
              <w:jc w:val="center"/>
            </w:pPr>
            <w:r>
              <w:t>3.1.3</w:t>
            </w:r>
          </w:p>
        </w:tc>
        <w:tc>
          <w:tcPr>
            <w:tcW w:w="7565" w:type="dxa"/>
            <w:gridSpan w:val="3"/>
          </w:tcPr>
          <w:p w14:paraId="3BB5FA88" w14:textId="77777777" w:rsidR="000A1D92" w:rsidRDefault="000A1D92" w:rsidP="007D1871">
            <w:pPr>
              <w:pStyle w:val="ConsPlusNormal"/>
              <w:jc w:val="both"/>
            </w:pPr>
            <w:r>
              <w:t>Электрическое поле. Его действие на электрические заряды</w:t>
            </w:r>
          </w:p>
        </w:tc>
      </w:tr>
      <w:tr w:rsidR="000A1D92" w14:paraId="3A182360" w14:textId="77777777" w:rsidTr="000A1D92">
        <w:tc>
          <w:tcPr>
            <w:tcW w:w="1020" w:type="dxa"/>
            <w:vMerge/>
          </w:tcPr>
          <w:p w14:paraId="2804888D" w14:textId="77777777" w:rsidR="000A1D92" w:rsidRDefault="000A1D92" w:rsidP="007D1871">
            <w:pPr>
              <w:pStyle w:val="ConsPlusNormal"/>
            </w:pPr>
          </w:p>
        </w:tc>
        <w:tc>
          <w:tcPr>
            <w:tcW w:w="1191" w:type="dxa"/>
            <w:vMerge w:val="restart"/>
          </w:tcPr>
          <w:p w14:paraId="50F74444" w14:textId="77777777" w:rsidR="000A1D92" w:rsidRDefault="000A1D92" w:rsidP="007D1871">
            <w:pPr>
              <w:pStyle w:val="ConsPlusNormal"/>
              <w:jc w:val="center"/>
            </w:pPr>
            <w:r>
              <w:t>3.1.4</w:t>
            </w:r>
          </w:p>
        </w:tc>
        <w:tc>
          <w:tcPr>
            <w:tcW w:w="7565" w:type="dxa"/>
            <w:gridSpan w:val="3"/>
            <w:tcBorders>
              <w:bottom w:val="nil"/>
            </w:tcBorders>
          </w:tcPr>
          <w:p w14:paraId="3902C3A3" w14:textId="77777777" w:rsidR="000A1D92" w:rsidRDefault="000A1D92" w:rsidP="007D1871">
            <w:pPr>
              <w:pStyle w:val="ConsPlusNormal"/>
              <w:jc w:val="both"/>
            </w:pPr>
            <w:r>
              <w:t xml:space="preserve">Напряженность электрического поля: </w:t>
            </w:r>
            <w:r>
              <w:rPr>
                <w:noProof/>
                <w:position w:val="-26"/>
              </w:rPr>
              <w:drawing>
                <wp:inline distT="0" distB="0" distL="0" distR="0" wp14:anchorId="00477C05" wp14:editId="516D722E">
                  <wp:extent cx="762000" cy="466725"/>
                  <wp:effectExtent l="0" t="0" r="0" b="0"/>
                  <wp:docPr id="18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r>
              <w:t>.</w:t>
            </w:r>
          </w:p>
        </w:tc>
      </w:tr>
      <w:tr w:rsidR="000A1D92" w14:paraId="31783554" w14:textId="77777777" w:rsidTr="000A1D92">
        <w:tblPrEx>
          <w:tblBorders>
            <w:insideH w:val="nil"/>
          </w:tblBorders>
        </w:tblPrEx>
        <w:tc>
          <w:tcPr>
            <w:tcW w:w="1020" w:type="dxa"/>
            <w:vMerge/>
          </w:tcPr>
          <w:p w14:paraId="4B11E793" w14:textId="77777777" w:rsidR="000A1D92" w:rsidRDefault="000A1D92" w:rsidP="007D1871">
            <w:pPr>
              <w:pStyle w:val="ConsPlusNormal"/>
            </w:pPr>
          </w:p>
        </w:tc>
        <w:tc>
          <w:tcPr>
            <w:tcW w:w="1191" w:type="dxa"/>
            <w:vMerge/>
          </w:tcPr>
          <w:p w14:paraId="08EDDA1B" w14:textId="77777777" w:rsidR="000A1D92" w:rsidRDefault="000A1D92" w:rsidP="007D1871">
            <w:pPr>
              <w:pStyle w:val="ConsPlusNormal"/>
            </w:pPr>
          </w:p>
        </w:tc>
        <w:tc>
          <w:tcPr>
            <w:tcW w:w="7565" w:type="dxa"/>
            <w:gridSpan w:val="3"/>
            <w:tcBorders>
              <w:top w:val="nil"/>
              <w:bottom w:val="nil"/>
            </w:tcBorders>
          </w:tcPr>
          <w:p w14:paraId="27D50046" w14:textId="77777777" w:rsidR="000A1D92" w:rsidRDefault="000A1D92" w:rsidP="007D1871">
            <w:pPr>
              <w:pStyle w:val="ConsPlusNormal"/>
              <w:jc w:val="both"/>
            </w:pPr>
            <w:r>
              <w:t xml:space="preserve">Поле точечного заряда: </w:t>
            </w:r>
            <w:r>
              <w:rPr>
                <w:noProof/>
                <w:position w:val="-20"/>
              </w:rPr>
              <w:drawing>
                <wp:inline distT="0" distB="0" distL="0" distR="0" wp14:anchorId="6EC2288D" wp14:editId="299A8948">
                  <wp:extent cx="609600" cy="390525"/>
                  <wp:effectExtent l="0" t="0" r="0" b="0"/>
                  <wp:docPr id="18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tc>
      </w:tr>
      <w:tr w:rsidR="000A1D92" w14:paraId="373336E0" w14:textId="77777777" w:rsidTr="000A1D92">
        <w:tblPrEx>
          <w:tblBorders>
            <w:insideH w:val="nil"/>
          </w:tblBorders>
        </w:tblPrEx>
        <w:tc>
          <w:tcPr>
            <w:tcW w:w="1020" w:type="dxa"/>
            <w:vMerge/>
          </w:tcPr>
          <w:p w14:paraId="6BA29E52" w14:textId="77777777" w:rsidR="000A1D92" w:rsidRDefault="000A1D92" w:rsidP="007D1871">
            <w:pPr>
              <w:pStyle w:val="ConsPlusNormal"/>
            </w:pPr>
          </w:p>
        </w:tc>
        <w:tc>
          <w:tcPr>
            <w:tcW w:w="1191" w:type="dxa"/>
            <w:vMerge/>
          </w:tcPr>
          <w:p w14:paraId="58A0A294" w14:textId="77777777" w:rsidR="000A1D92" w:rsidRDefault="000A1D92" w:rsidP="007D1871">
            <w:pPr>
              <w:pStyle w:val="ConsPlusNormal"/>
            </w:pPr>
          </w:p>
        </w:tc>
        <w:tc>
          <w:tcPr>
            <w:tcW w:w="7565" w:type="dxa"/>
            <w:gridSpan w:val="3"/>
            <w:tcBorders>
              <w:top w:val="nil"/>
              <w:bottom w:val="nil"/>
            </w:tcBorders>
          </w:tcPr>
          <w:p w14:paraId="2589EC19" w14:textId="77777777" w:rsidR="000A1D92" w:rsidRDefault="000A1D92" w:rsidP="007D1871">
            <w:pPr>
              <w:pStyle w:val="ConsPlusNormal"/>
              <w:jc w:val="both"/>
            </w:pPr>
            <w:r>
              <w:t xml:space="preserve">однородное поле: </w:t>
            </w:r>
            <w:r>
              <w:rPr>
                <w:noProof/>
                <w:position w:val="-7"/>
              </w:rPr>
              <w:drawing>
                <wp:inline distT="0" distB="0" distL="0" distR="0" wp14:anchorId="289163E7" wp14:editId="6CB2591A">
                  <wp:extent cx="638175" cy="219075"/>
                  <wp:effectExtent l="0" t="0" r="0" b="0"/>
                  <wp:docPr id="18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38175" cy="219075"/>
                          </a:xfrm>
                          <a:prstGeom prst="rect">
                            <a:avLst/>
                          </a:prstGeom>
                          <a:noFill/>
                          <a:ln>
                            <a:noFill/>
                          </a:ln>
                        </pic:spPr>
                      </pic:pic>
                    </a:graphicData>
                  </a:graphic>
                </wp:inline>
              </w:drawing>
            </w:r>
            <w:r>
              <w:t>.</w:t>
            </w:r>
          </w:p>
        </w:tc>
      </w:tr>
      <w:tr w:rsidR="000A1D92" w:rsidRPr="000A1D92" w14:paraId="29F63C67" w14:textId="77777777" w:rsidTr="000A1D92">
        <w:tc>
          <w:tcPr>
            <w:tcW w:w="1020" w:type="dxa"/>
            <w:vMerge/>
          </w:tcPr>
          <w:p w14:paraId="42CD0744" w14:textId="77777777" w:rsidR="000A1D92" w:rsidRDefault="000A1D92" w:rsidP="007D1871">
            <w:pPr>
              <w:pStyle w:val="ConsPlusNormal"/>
            </w:pPr>
          </w:p>
        </w:tc>
        <w:tc>
          <w:tcPr>
            <w:tcW w:w="1191" w:type="dxa"/>
            <w:vMerge/>
          </w:tcPr>
          <w:p w14:paraId="4E9C9804" w14:textId="77777777" w:rsidR="000A1D92" w:rsidRDefault="000A1D92" w:rsidP="007D1871">
            <w:pPr>
              <w:pStyle w:val="ConsPlusNormal"/>
            </w:pPr>
          </w:p>
        </w:tc>
        <w:tc>
          <w:tcPr>
            <w:tcW w:w="7565" w:type="dxa"/>
            <w:gridSpan w:val="3"/>
            <w:tcBorders>
              <w:top w:val="nil"/>
            </w:tcBorders>
          </w:tcPr>
          <w:p w14:paraId="6880A2E6" w14:textId="77777777" w:rsidR="000A1D92" w:rsidRDefault="000A1D92" w:rsidP="007D1871">
            <w:pPr>
              <w:pStyle w:val="ConsPlusNormal"/>
              <w:jc w:val="both"/>
            </w:pPr>
            <w:r>
              <w:t>Картины линий напряженности этих полей</w:t>
            </w:r>
          </w:p>
        </w:tc>
      </w:tr>
      <w:tr w:rsidR="000A1D92" w14:paraId="658257EA" w14:textId="77777777" w:rsidTr="000A1D92">
        <w:tc>
          <w:tcPr>
            <w:tcW w:w="1020" w:type="dxa"/>
            <w:vMerge/>
          </w:tcPr>
          <w:p w14:paraId="66781601" w14:textId="77777777" w:rsidR="000A1D92" w:rsidRDefault="000A1D92" w:rsidP="007D1871">
            <w:pPr>
              <w:pStyle w:val="ConsPlusNormal"/>
            </w:pPr>
          </w:p>
        </w:tc>
        <w:tc>
          <w:tcPr>
            <w:tcW w:w="1191" w:type="dxa"/>
            <w:vMerge w:val="restart"/>
          </w:tcPr>
          <w:p w14:paraId="27F1155B" w14:textId="77777777" w:rsidR="000A1D92" w:rsidRDefault="000A1D92" w:rsidP="007D1871">
            <w:pPr>
              <w:pStyle w:val="ConsPlusNormal"/>
              <w:jc w:val="center"/>
            </w:pPr>
            <w:r>
              <w:t>3.1.5</w:t>
            </w:r>
          </w:p>
        </w:tc>
        <w:tc>
          <w:tcPr>
            <w:tcW w:w="7565" w:type="dxa"/>
            <w:gridSpan w:val="3"/>
            <w:tcBorders>
              <w:bottom w:val="nil"/>
            </w:tcBorders>
          </w:tcPr>
          <w:p w14:paraId="66CD1A99" w14:textId="77777777" w:rsidR="000A1D92" w:rsidRDefault="000A1D92" w:rsidP="007D1871">
            <w:pPr>
              <w:pStyle w:val="ConsPlusNormal"/>
              <w:jc w:val="both"/>
            </w:pPr>
            <w:r>
              <w:t>Потенциальность электростатического поля.</w:t>
            </w:r>
          </w:p>
        </w:tc>
      </w:tr>
      <w:tr w:rsidR="000A1D92" w14:paraId="71F60B20" w14:textId="77777777" w:rsidTr="000A1D92">
        <w:tblPrEx>
          <w:tblBorders>
            <w:insideH w:val="nil"/>
          </w:tblBorders>
        </w:tblPrEx>
        <w:tc>
          <w:tcPr>
            <w:tcW w:w="1020" w:type="dxa"/>
            <w:vMerge/>
          </w:tcPr>
          <w:p w14:paraId="5473A145" w14:textId="77777777" w:rsidR="000A1D92" w:rsidRDefault="000A1D92" w:rsidP="007D1871">
            <w:pPr>
              <w:pStyle w:val="ConsPlusNormal"/>
            </w:pPr>
          </w:p>
        </w:tc>
        <w:tc>
          <w:tcPr>
            <w:tcW w:w="1191" w:type="dxa"/>
            <w:vMerge/>
          </w:tcPr>
          <w:p w14:paraId="72FEB82B" w14:textId="77777777" w:rsidR="000A1D92" w:rsidRDefault="000A1D92" w:rsidP="007D1871">
            <w:pPr>
              <w:pStyle w:val="ConsPlusNormal"/>
            </w:pPr>
          </w:p>
        </w:tc>
        <w:tc>
          <w:tcPr>
            <w:tcW w:w="7565" w:type="dxa"/>
            <w:gridSpan w:val="3"/>
            <w:tcBorders>
              <w:top w:val="nil"/>
              <w:bottom w:val="nil"/>
            </w:tcBorders>
          </w:tcPr>
          <w:p w14:paraId="30EC3D3D" w14:textId="77777777" w:rsidR="000A1D92" w:rsidRDefault="000A1D92" w:rsidP="007D1871">
            <w:pPr>
              <w:pStyle w:val="ConsPlusNormal"/>
              <w:jc w:val="both"/>
            </w:pPr>
            <w:r>
              <w:t>Разность потенциалов и напряжение:</w:t>
            </w:r>
          </w:p>
        </w:tc>
      </w:tr>
      <w:tr w:rsidR="000A1D92" w14:paraId="4ECF0436" w14:textId="77777777" w:rsidTr="000A1D92">
        <w:tblPrEx>
          <w:tblBorders>
            <w:insideH w:val="nil"/>
          </w:tblBorders>
        </w:tblPrEx>
        <w:tc>
          <w:tcPr>
            <w:tcW w:w="1020" w:type="dxa"/>
            <w:vMerge/>
          </w:tcPr>
          <w:p w14:paraId="0715ACC9" w14:textId="77777777" w:rsidR="000A1D92" w:rsidRDefault="000A1D92" w:rsidP="007D1871">
            <w:pPr>
              <w:pStyle w:val="ConsPlusNormal"/>
            </w:pPr>
          </w:p>
        </w:tc>
        <w:tc>
          <w:tcPr>
            <w:tcW w:w="1191" w:type="dxa"/>
            <w:vMerge/>
          </w:tcPr>
          <w:p w14:paraId="65924CB2" w14:textId="77777777" w:rsidR="000A1D92" w:rsidRDefault="000A1D92" w:rsidP="007D1871">
            <w:pPr>
              <w:pStyle w:val="ConsPlusNormal"/>
            </w:pPr>
          </w:p>
        </w:tc>
        <w:tc>
          <w:tcPr>
            <w:tcW w:w="7565" w:type="dxa"/>
            <w:gridSpan w:val="3"/>
            <w:tcBorders>
              <w:top w:val="nil"/>
              <w:bottom w:val="nil"/>
            </w:tcBorders>
          </w:tcPr>
          <w:p w14:paraId="389532EA" w14:textId="77777777" w:rsidR="000A1D92" w:rsidRDefault="000A1D92" w:rsidP="007D1871">
            <w:pPr>
              <w:pStyle w:val="ConsPlusNormal"/>
              <w:jc w:val="both"/>
            </w:pPr>
            <w:r>
              <w:rPr>
                <w:noProof/>
                <w:position w:val="-10"/>
              </w:rPr>
              <w:drawing>
                <wp:inline distT="0" distB="0" distL="0" distR="0" wp14:anchorId="11111F87" wp14:editId="58F332DE">
                  <wp:extent cx="1895475" cy="257175"/>
                  <wp:effectExtent l="0" t="0" r="0" b="0"/>
                  <wp:docPr id="18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895475" cy="257175"/>
                          </a:xfrm>
                          <a:prstGeom prst="rect">
                            <a:avLst/>
                          </a:prstGeom>
                          <a:noFill/>
                          <a:ln>
                            <a:noFill/>
                          </a:ln>
                        </pic:spPr>
                      </pic:pic>
                    </a:graphicData>
                  </a:graphic>
                </wp:inline>
              </w:drawing>
            </w:r>
            <w:r>
              <w:t>.</w:t>
            </w:r>
          </w:p>
        </w:tc>
      </w:tr>
      <w:tr w:rsidR="000A1D92" w:rsidRPr="000A1D92" w14:paraId="68EFBECF" w14:textId="77777777" w:rsidTr="000A1D92">
        <w:tblPrEx>
          <w:tblBorders>
            <w:insideH w:val="nil"/>
          </w:tblBorders>
        </w:tblPrEx>
        <w:tc>
          <w:tcPr>
            <w:tcW w:w="1020" w:type="dxa"/>
            <w:vMerge/>
          </w:tcPr>
          <w:p w14:paraId="76E17736" w14:textId="77777777" w:rsidR="000A1D92" w:rsidRDefault="000A1D92" w:rsidP="007D1871">
            <w:pPr>
              <w:pStyle w:val="ConsPlusNormal"/>
            </w:pPr>
          </w:p>
        </w:tc>
        <w:tc>
          <w:tcPr>
            <w:tcW w:w="1191" w:type="dxa"/>
            <w:vMerge/>
          </w:tcPr>
          <w:p w14:paraId="42A74C87" w14:textId="77777777" w:rsidR="000A1D92" w:rsidRDefault="000A1D92" w:rsidP="007D1871">
            <w:pPr>
              <w:pStyle w:val="ConsPlusNormal"/>
            </w:pPr>
          </w:p>
        </w:tc>
        <w:tc>
          <w:tcPr>
            <w:tcW w:w="7565" w:type="dxa"/>
            <w:gridSpan w:val="3"/>
            <w:tcBorders>
              <w:top w:val="nil"/>
              <w:bottom w:val="nil"/>
            </w:tcBorders>
          </w:tcPr>
          <w:p w14:paraId="272F9EE7" w14:textId="77777777" w:rsidR="000A1D92" w:rsidRDefault="000A1D92" w:rsidP="007D1871">
            <w:pPr>
              <w:pStyle w:val="ConsPlusNormal"/>
              <w:jc w:val="both"/>
            </w:pPr>
            <w:r>
              <w:t>Потенциальная энергия заряда в электростатическом поле:</w:t>
            </w:r>
          </w:p>
        </w:tc>
      </w:tr>
      <w:tr w:rsidR="000A1D92" w14:paraId="6625F4AF" w14:textId="77777777" w:rsidTr="000A1D92">
        <w:tblPrEx>
          <w:tblBorders>
            <w:insideH w:val="nil"/>
          </w:tblBorders>
        </w:tblPrEx>
        <w:tc>
          <w:tcPr>
            <w:tcW w:w="1020" w:type="dxa"/>
            <w:vMerge/>
          </w:tcPr>
          <w:p w14:paraId="5078028F" w14:textId="77777777" w:rsidR="000A1D92" w:rsidRDefault="000A1D92" w:rsidP="007D1871">
            <w:pPr>
              <w:pStyle w:val="ConsPlusNormal"/>
            </w:pPr>
          </w:p>
        </w:tc>
        <w:tc>
          <w:tcPr>
            <w:tcW w:w="1191" w:type="dxa"/>
            <w:vMerge/>
          </w:tcPr>
          <w:p w14:paraId="27070F5A" w14:textId="77777777" w:rsidR="000A1D92" w:rsidRDefault="000A1D92" w:rsidP="007D1871">
            <w:pPr>
              <w:pStyle w:val="ConsPlusNormal"/>
            </w:pPr>
          </w:p>
        </w:tc>
        <w:tc>
          <w:tcPr>
            <w:tcW w:w="7565" w:type="dxa"/>
            <w:gridSpan w:val="3"/>
            <w:tcBorders>
              <w:top w:val="nil"/>
              <w:bottom w:val="nil"/>
            </w:tcBorders>
          </w:tcPr>
          <w:p w14:paraId="54E4BCA5" w14:textId="77777777" w:rsidR="000A1D92" w:rsidRDefault="000A1D92" w:rsidP="007D1871">
            <w:pPr>
              <w:pStyle w:val="ConsPlusNormal"/>
              <w:jc w:val="both"/>
            </w:pPr>
            <w:r>
              <w:rPr>
                <w:noProof/>
                <w:position w:val="-5"/>
              </w:rPr>
              <w:drawing>
                <wp:inline distT="0" distB="0" distL="0" distR="0" wp14:anchorId="04F34AAA" wp14:editId="04841156">
                  <wp:extent cx="504825" cy="200025"/>
                  <wp:effectExtent l="0" t="0" r="0" b="0"/>
                  <wp:docPr id="18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t>.</w:t>
            </w:r>
          </w:p>
        </w:tc>
      </w:tr>
      <w:tr w:rsidR="000A1D92" w14:paraId="189430EE" w14:textId="77777777" w:rsidTr="000A1D92">
        <w:tblPrEx>
          <w:tblBorders>
            <w:insideH w:val="nil"/>
          </w:tblBorders>
        </w:tblPrEx>
        <w:tc>
          <w:tcPr>
            <w:tcW w:w="1020" w:type="dxa"/>
            <w:vMerge/>
          </w:tcPr>
          <w:p w14:paraId="5928C93F" w14:textId="77777777" w:rsidR="000A1D92" w:rsidRDefault="000A1D92" w:rsidP="007D1871">
            <w:pPr>
              <w:pStyle w:val="ConsPlusNormal"/>
            </w:pPr>
          </w:p>
        </w:tc>
        <w:tc>
          <w:tcPr>
            <w:tcW w:w="1191" w:type="dxa"/>
            <w:vMerge/>
          </w:tcPr>
          <w:p w14:paraId="0CBD5067" w14:textId="77777777" w:rsidR="000A1D92" w:rsidRDefault="000A1D92" w:rsidP="007D1871">
            <w:pPr>
              <w:pStyle w:val="ConsPlusNormal"/>
            </w:pPr>
          </w:p>
        </w:tc>
        <w:tc>
          <w:tcPr>
            <w:tcW w:w="7565" w:type="dxa"/>
            <w:gridSpan w:val="3"/>
            <w:tcBorders>
              <w:top w:val="nil"/>
              <w:bottom w:val="nil"/>
            </w:tcBorders>
          </w:tcPr>
          <w:p w14:paraId="55C24314" w14:textId="77777777" w:rsidR="000A1D92" w:rsidRDefault="000A1D92" w:rsidP="007D1871">
            <w:pPr>
              <w:pStyle w:val="ConsPlusNormal"/>
              <w:jc w:val="both"/>
            </w:pPr>
            <w:r>
              <w:rPr>
                <w:noProof/>
                <w:position w:val="-4"/>
              </w:rPr>
              <w:drawing>
                <wp:inline distT="0" distB="0" distL="0" distR="0" wp14:anchorId="5999BED9" wp14:editId="7A3B63EB">
                  <wp:extent cx="619125" cy="180975"/>
                  <wp:effectExtent l="0" t="0" r="0" b="0"/>
                  <wp:docPr id="18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p>
        </w:tc>
      </w:tr>
      <w:tr w:rsidR="000A1D92" w14:paraId="3273B2CD" w14:textId="77777777" w:rsidTr="000A1D92">
        <w:tblPrEx>
          <w:tblBorders>
            <w:insideH w:val="nil"/>
          </w:tblBorders>
        </w:tblPrEx>
        <w:tc>
          <w:tcPr>
            <w:tcW w:w="1020" w:type="dxa"/>
            <w:vMerge/>
          </w:tcPr>
          <w:p w14:paraId="0825EC10" w14:textId="77777777" w:rsidR="000A1D92" w:rsidRDefault="000A1D92" w:rsidP="007D1871">
            <w:pPr>
              <w:pStyle w:val="ConsPlusNormal"/>
            </w:pPr>
          </w:p>
        </w:tc>
        <w:tc>
          <w:tcPr>
            <w:tcW w:w="1191" w:type="dxa"/>
            <w:vMerge/>
          </w:tcPr>
          <w:p w14:paraId="31DDCDDF" w14:textId="77777777" w:rsidR="000A1D92" w:rsidRDefault="000A1D92" w:rsidP="007D1871">
            <w:pPr>
              <w:pStyle w:val="ConsPlusNormal"/>
            </w:pPr>
          </w:p>
        </w:tc>
        <w:tc>
          <w:tcPr>
            <w:tcW w:w="7565" w:type="dxa"/>
            <w:gridSpan w:val="3"/>
            <w:tcBorders>
              <w:top w:val="nil"/>
              <w:bottom w:val="nil"/>
            </w:tcBorders>
          </w:tcPr>
          <w:p w14:paraId="252FB65C" w14:textId="77777777" w:rsidR="000A1D92" w:rsidRDefault="000A1D92" w:rsidP="007D1871">
            <w:pPr>
              <w:pStyle w:val="ConsPlusNormal"/>
              <w:jc w:val="both"/>
            </w:pPr>
            <w:r>
              <w:t xml:space="preserve">Потенциал электростатического поля: </w:t>
            </w:r>
            <w:r>
              <w:rPr>
                <w:noProof/>
                <w:position w:val="-23"/>
              </w:rPr>
              <w:drawing>
                <wp:inline distT="0" distB="0" distL="0" distR="0" wp14:anchorId="53752D73" wp14:editId="515D7103">
                  <wp:extent cx="447675" cy="419100"/>
                  <wp:effectExtent l="0" t="0" r="0" b="0"/>
                  <wp:docPr id="18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47675" cy="419100"/>
                          </a:xfrm>
                          <a:prstGeom prst="rect">
                            <a:avLst/>
                          </a:prstGeom>
                          <a:noFill/>
                          <a:ln>
                            <a:noFill/>
                          </a:ln>
                        </pic:spPr>
                      </pic:pic>
                    </a:graphicData>
                  </a:graphic>
                </wp:inline>
              </w:drawing>
            </w:r>
            <w:r>
              <w:t>.</w:t>
            </w:r>
          </w:p>
        </w:tc>
      </w:tr>
      <w:tr w:rsidR="000A1D92" w:rsidRPr="000A1D92" w14:paraId="7634AD2E" w14:textId="77777777" w:rsidTr="000A1D92">
        <w:tc>
          <w:tcPr>
            <w:tcW w:w="1020" w:type="dxa"/>
            <w:vMerge/>
          </w:tcPr>
          <w:p w14:paraId="1B9F31F9" w14:textId="77777777" w:rsidR="000A1D92" w:rsidRDefault="000A1D92" w:rsidP="007D1871">
            <w:pPr>
              <w:pStyle w:val="ConsPlusNormal"/>
            </w:pPr>
          </w:p>
        </w:tc>
        <w:tc>
          <w:tcPr>
            <w:tcW w:w="1191" w:type="dxa"/>
            <w:vMerge/>
          </w:tcPr>
          <w:p w14:paraId="454CEC95" w14:textId="77777777" w:rsidR="000A1D92" w:rsidRDefault="000A1D92" w:rsidP="007D1871">
            <w:pPr>
              <w:pStyle w:val="ConsPlusNormal"/>
            </w:pPr>
          </w:p>
        </w:tc>
        <w:tc>
          <w:tcPr>
            <w:tcW w:w="7565" w:type="dxa"/>
            <w:gridSpan w:val="3"/>
            <w:tcBorders>
              <w:top w:val="nil"/>
            </w:tcBorders>
          </w:tcPr>
          <w:p w14:paraId="331CE2C7" w14:textId="77777777" w:rsidR="000A1D92" w:rsidRDefault="000A1D92" w:rsidP="007D1871">
            <w:pPr>
              <w:pStyle w:val="ConsPlusNormal"/>
              <w:jc w:val="both"/>
            </w:pPr>
            <w:r>
              <w:t xml:space="preserve">Связь напряженности поля и разности потенциалов для однородного электростатического поля: U = </w:t>
            </w:r>
            <w:proofErr w:type="spellStart"/>
            <w:r>
              <w:t>Ed</w:t>
            </w:r>
            <w:proofErr w:type="spellEnd"/>
          </w:p>
        </w:tc>
      </w:tr>
      <w:tr w:rsidR="000A1D92" w14:paraId="31700279" w14:textId="77777777" w:rsidTr="000A1D92">
        <w:tc>
          <w:tcPr>
            <w:tcW w:w="1020" w:type="dxa"/>
            <w:vMerge/>
          </w:tcPr>
          <w:p w14:paraId="5DE4A316" w14:textId="77777777" w:rsidR="000A1D92" w:rsidRDefault="000A1D92" w:rsidP="007D1871">
            <w:pPr>
              <w:pStyle w:val="ConsPlusNormal"/>
            </w:pPr>
          </w:p>
        </w:tc>
        <w:tc>
          <w:tcPr>
            <w:tcW w:w="1191" w:type="dxa"/>
            <w:vMerge w:val="restart"/>
          </w:tcPr>
          <w:p w14:paraId="27517A0E" w14:textId="77777777" w:rsidR="000A1D92" w:rsidRDefault="000A1D92" w:rsidP="007D1871">
            <w:pPr>
              <w:pStyle w:val="ConsPlusNormal"/>
              <w:jc w:val="center"/>
            </w:pPr>
            <w:r>
              <w:t>3.1.6</w:t>
            </w:r>
          </w:p>
        </w:tc>
        <w:tc>
          <w:tcPr>
            <w:tcW w:w="7565" w:type="dxa"/>
            <w:gridSpan w:val="3"/>
            <w:tcBorders>
              <w:bottom w:val="nil"/>
            </w:tcBorders>
          </w:tcPr>
          <w:p w14:paraId="7BC4369C" w14:textId="77777777" w:rsidR="000A1D92" w:rsidRDefault="000A1D92" w:rsidP="007D1871">
            <w:pPr>
              <w:pStyle w:val="ConsPlusNormal"/>
              <w:jc w:val="both"/>
            </w:pPr>
            <w:r>
              <w:t>Принцип суперпозиции электрических полей:</w:t>
            </w:r>
          </w:p>
        </w:tc>
      </w:tr>
      <w:tr w:rsidR="000A1D92" w14:paraId="19C4357D" w14:textId="77777777" w:rsidTr="000A1D92">
        <w:tc>
          <w:tcPr>
            <w:tcW w:w="1020" w:type="dxa"/>
            <w:vMerge/>
          </w:tcPr>
          <w:p w14:paraId="311BA2EA" w14:textId="77777777" w:rsidR="000A1D92" w:rsidRDefault="000A1D92" w:rsidP="007D1871">
            <w:pPr>
              <w:pStyle w:val="ConsPlusNormal"/>
            </w:pPr>
          </w:p>
        </w:tc>
        <w:tc>
          <w:tcPr>
            <w:tcW w:w="1191" w:type="dxa"/>
            <w:vMerge/>
          </w:tcPr>
          <w:p w14:paraId="0C45C560" w14:textId="77777777" w:rsidR="000A1D92" w:rsidRDefault="000A1D92" w:rsidP="007D1871">
            <w:pPr>
              <w:pStyle w:val="ConsPlusNormal"/>
            </w:pPr>
          </w:p>
        </w:tc>
        <w:tc>
          <w:tcPr>
            <w:tcW w:w="7565" w:type="dxa"/>
            <w:gridSpan w:val="3"/>
            <w:tcBorders>
              <w:top w:val="nil"/>
            </w:tcBorders>
          </w:tcPr>
          <w:p w14:paraId="6BB1A999" w14:textId="77777777" w:rsidR="000A1D92" w:rsidRDefault="000A1D92" w:rsidP="007D1871">
            <w:pPr>
              <w:pStyle w:val="ConsPlusNormal"/>
              <w:jc w:val="both"/>
            </w:pPr>
            <w:r>
              <w:rPr>
                <w:noProof/>
                <w:position w:val="-10"/>
              </w:rPr>
              <w:drawing>
                <wp:inline distT="0" distB="0" distL="0" distR="0" wp14:anchorId="08C570EF" wp14:editId="198A496F">
                  <wp:extent cx="981075" cy="257175"/>
                  <wp:effectExtent l="0" t="0" r="0" b="0"/>
                  <wp:docPr id="18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981075" cy="257175"/>
                          </a:xfrm>
                          <a:prstGeom prst="rect">
                            <a:avLst/>
                          </a:prstGeom>
                          <a:noFill/>
                          <a:ln>
                            <a:noFill/>
                          </a:ln>
                        </pic:spPr>
                      </pic:pic>
                    </a:graphicData>
                  </a:graphic>
                </wp:inline>
              </w:drawing>
            </w:r>
            <w:r>
              <w:t>, </w:t>
            </w:r>
            <w:r>
              <w:rPr>
                <w:noProof/>
                <w:position w:val="-8"/>
              </w:rPr>
              <w:drawing>
                <wp:inline distT="0" distB="0" distL="0" distR="0" wp14:anchorId="692FDB2C" wp14:editId="6BF81B7F">
                  <wp:extent cx="952500" cy="228600"/>
                  <wp:effectExtent l="0" t="0" r="0" b="0"/>
                  <wp:docPr id="18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952500" cy="228600"/>
                          </a:xfrm>
                          <a:prstGeom prst="rect">
                            <a:avLst/>
                          </a:prstGeom>
                          <a:noFill/>
                          <a:ln>
                            <a:noFill/>
                          </a:ln>
                        </pic:spPr>
                      </pic:pic>
                    </a:graphicData>
                  </a:graphic>
                </wp:inline>
              </w:drawing>
            </w:r>
          </w:p>
        </w:tc>
      </w:tr>
      <w:tr w:rsidR="000A1D92" w:rsidRPr="000A1D92" w14:paraId="1CE1D285" w14:textId="77777777" w:rsidTr="000A1D92">
        <w:tc>
          <w:tcPr>
            <w:tcW w:w="1020" w:type="dxa"/>
            <w:vMerge/>
          </w:tcPr>
          <w:p w14:paraId="1744CD43" w14:textId="77777777" w:rsidR="000A1D92" w:rsidRDefault="000A1D92" w:rsidP="007D1871">
            <w:pPr>
              <w:pStyle w:val="ConsPlusNormal"/>
            </w:pPr>
          </w:p>
        </w:tc>
        <w:tc>
          <w:tcPr>
            <w:tcW w:w="1191" w:type="dxa"/>
          </w:tcPr>
          <w:p w14:paraId="45833671" w14:textId="77777777" w:rsidR="000A1D92" w:rsidRDefault="000A1D92" w:rsidP="007D1871">
            <w:pPr>
              <w:pStyle w:val="ConsPlusNormal"/>
              <w:jc w:val="center"/>
            </w:pPr>
            <w:r>
              <w:t>3.1.7</w:t>
            </w:r>
          </w:p>
        </w:tc>
        <w:tc>
          <w:tcPr>
            <w:tcW w:w="7565" w:type="dxa"/>
            <w:gridSpan w:val="3"/>
          </w:tcPr>
          <w:p w14:paraId="55CC623E" w14:textId="77777777" w:rsidR="000A1D92" w:rsidRDefault="000A1D92" w:rsidP="007D1871">
            <w:pPr>
              <w:pStyle w:val="ConsPlusNormal"/>
              <w:jc w:val="both"/>
            </w:pPr>
            <w:r>
              <w:t xml:space="preserve">Проводники в электростатическом поле. Условие равновесия зарядов: внутри проводника </w:t>
            </w:r>
            <w:r>
              <w:rPr>
                <w:noProof/>
                <w:position w:val="-11"/>
              </w:rPr>
              <w:drawing>
                <wp:inline distT="0" distB="0" distL="0" distR="0" wp14:anchorId="2843C249" wp14:editId="4A813AC4">
                  <wp:extent cx="381000" cy="276225"/>
                  <wp:effectExtent l="0" t="0" r="0" b="0"/>
                  <wp:docPr id="18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81000" cy="276225"/>
                          </a:xfrm>
                          <a:prstGeom prst="rect">
                            <a:avLst/>
                          </a:prstGeom>
                          <a:noFill/>
                          <a:ln>
                            <a:noFill/>
                          </a:ln>
                        </pic:spPr>
                      </pic:pic>
                    </a:graphicData>
                  </a:graphic>
                </wp:inline>
              </w:drawing>
            </w:r>
            <w:r>
              <w:t>, внутри и на поверхности проводника </w:t>
            </w:r>
            <w:r>
              <w:rPr>
                <w:noProof/>
                <w:position w:val="-5"/>
              </w:rPr>
              <w:drawing>
                <wp:inline distT="0" distB="0" distL="0" distR="0" wp14:anchorId="5AB85FA5" wp14:editId="6E3A331A">
                  <wp:extent cx="609600" cy="190500"/>
                  <wp:effectExtent l="0" t="0" r="0" b="0"/>
                  <wp:docPr id="18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r>
      <w:tr w:rsidR="000A1D92" w:rsidRPr="000A1D92" w14:paraId="315A71E2" w14:textId="77777777" w:rsidTr="000A1D92">
        <w:tc>
          <w:tcPr>
            <w:tcW w:w="1020" w:type="dxa"/>
            <w:vMerge/>
          </w:tcPr>
          <w:p w14:paraId="1E5604AC" w14:textId="77777777" w:rsidR="000A1D92" w:rsidRDefault="000A1D92" w:rsidP="007D1871">
            <w:pPr>
              <w:pStyle w:val="ConsPlusNormal"/>
            </w:pPr>
          </w:p>
        </w:tc>
        <w:tc>
          <w:tcPr>
            <w:tcW w:w="1191" w:type="dxa"/>
          </w:tcPr>
          <w:p w14:paraId="64FDF17B" w14:textId="77777777" w:rsidR="000A1D92" w:rsidRDefault="000A1D92" w:rsidP="007D1871">
            <w:pPr>
              <w:pStyle w:val="ConsPlusNormal"/>
              <w:jc w:val="center"/>
            </w:pPr>
            <w:r>
              <w:t>3.1.8</w:t>
            </w:r>
          </w:p>
        </w:tc>
        <w:tc>
          <w:tcPr>
            <w:tcW w:w="7565" w:type="dxa"/>
            <w:gridSpan w:val="3"/>
          </w:tcPr>
          <w:p w14:paraId="7D25E1F5" w14:textId="77777777" w:rsidR="000A1D92" w:rsidRDefault="000A1D92" w:rsidP="007D1871">
            <w:pPr>
              <w:pStyle w:val="ConsPlusNormal"/>
              <w:jc w:val="both"/>
            </w:pPr>
            <w:r>
              <w:t>Диэлектрики в электростатическом поле. Диэлектрическая проницаемость вещества </w:t>
            </w:r>
            <w:r>
              <w:rPr>
                <w:noProof/>
                <w:position w:val="-1"/>
              </w:rPr>
              <w:drawing>
                <wp:inline distT="0" distB="0" distL="0" distR="0" wp14:anchorId="49C75771" wp14:editId="7F727292">
                  <wp:extent cx="114300" cy="142875"/>
                  <wp:effectExtent l="0" t="0" r="0" b="0"/>
                  <wp:docPr id="18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p>
        </w:tc>
      </w:tr>
      <w:tr w:rsidR="000A1D92" w14:paraId="1B9A2C46" w14:textId="77777777" w:rsidTr="000A1D92">
        <w:tc>
          <w:tcPr>
            <w:tcW w:w="1020" w:type="dxa"/>
            <w:vMerge/>
          </w:tcPr>
          <w:p w14:paraId="75CFCAEF" w14:textId="77777777" w:rsidR="000A1D92" w:rsidRDefault="000A1D92" w:rsidP="007D1871">
            <w:pPr>
              <w:pStyle w:val="ConsPlusNormal"/>
            </w:pPr>
          </w:p>
        </w:tc>
        <w:tc>
          <w:tcPr>
            <w:tcW w:w="1191" w:type="dxa"/>
            <w:vMerge w:val="restart"/>
          </w:tcPr>
          <w:p w14:paraId="3FA918E0" w14:textId="77777777" w:rsidR="000A1D92" w:rsidRDefault="000A1D92" w:rsidP="007D1871">
            <w:pPr>
              <w:pStyle w:val="ConsPlusNormal"/>
              <w:jc w:val="center"/>
            </w:pPr>
            <w:r>
              <w:t>3.1.9</w:t>
            </w:r>
          </w:p>
        </w:tc>
        <w:tc>
          <w:tcPr>
            <w:tcW w:w="7565" w:type="dxa"/>
            <w:gridSpan w:val="3"/>
            <w:tcBorders>
              <w:bottom w:val="nil"/>
            </w:tcBorders>
          </w:tcPr>
          <w:p w14:paraId="552C3280" w14:textId="77777777" w:rsidR="000A1D92" w:rsidRDefault="000A1D92" w:rsidP="007D1871">
            <w:pPr>
              <w:pStyle w:val="ConsPlusNormal"/>
              <w:jc w:val="both"/>
            </w:pPr>
            <w:r>
              <w:t xml:space="preserve">Конденсатор. Электроемкость конденсатора: </w:t>
            </w:r>
            <w:r>
              <w:rPr>
                <w:noProof/>
                <w:position w:val="-20"/>
              </w:rPr>
              <w:drawing>
                <wp:inline distT="0" distB="0" distL="0" distR="0" wp14:anchorId="64A25A26" wp14:editId="4369619C">
                  <wp:extent cx="447675" cy="390525"/>
                  <wp:effectExtent l="0" t="0" r="0" b="0"/>
                  <wp:docPr id="18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47675" cy="390525"/>
                          </a:xfrm>
                          <a:prstGeom prst="rect">
                            <a:avLst/>
                          </a:prstGeom>
                          <a:noFill/>
                          <a:ln>
                            <a:noFill/>
                          </a:ln>
                        </pic:spPr>
                      </pic:pic>
                    </a:graphicData>
                  </a:graphic>
                </wp:inline>
              </w:drawing>
            </w:r>
            <w:r>
              <w:t>.</w:t>
            </w:r>
          </w:p>
        </w:tc>
      </w:tr>
      <w:tr w:rsidR="000A1D92" w14:paraId="38F443D6" w14:textId="77777777" w:rsidTr="000A1D92">
        <w:tc>
          <w:tcPr>
            <w:tcW w:w="1020" w:type="dxa"/>
            <w:vMerge/>
          </w:tcPr>
          <w:p w14:paraId="04A12FC2" w14:textId="77777777" w:rsidR="000A1D92" w:rsidRDefault="000A1D92" w:rsidP="007D1871">
            <w:pPr>
              <w:pStyle w:val="ConsPlusNormal"/>
            </w:pPr>
          </w:p>
        </w:tc>
        <w:tc>
          <w:tcPr>
            <w:tcW w:w="1191" w:type="dxa"/>
            <w:vMerge/>
          </w:tcPr>
          <w:p w14:paraId="36B1CD0A" w14:textId="77777777" w:rsidR="000A1D92" w:rsidRDefault="000A1D92" w:rsidP="007D1871">
            <w:pPr>
              <w:pStyle w:val="ConsPlusNormal"/>
            </w:pPr>
          </w:p>
        </w:tc>
        <w:tc>
          <w:tcPr>
            <w:tcW w:w="7565" w:type="dxa"/>
            <w:gridSpan w:val="3"/>
            <w:tcBorders>
              <w:top w:val="nil"/>
            </w:tcBorders>
          </w:tcPr>
          <w:p w14:paraId="5E13CEE0" w14:textId="77777777" w:rsidR="000A1D92" w:rsidRDefault="000A1D92" w:rsidP="007D1871">
            <w:pPr>
              <w:pStyle w:val="ConsPlusNormal"/>
              <w:jc w:val="both"/>
            </w:pPr>
            <w:r>
              <w:t>Электроемкость плоского конденсатора: </w:t>
            </w:r>
            <w:r>
              <w:rPr>
                <w:noProof/>
                <w:position w:val="-20"/>
              </w:rPr>
              <w:drawing>
                <wp:inline distT="0" distB="0" distL="0" distR="0" wp14:anchorId="3CD2768A" wp14:editId="711A4FF1">
                  <wp:extent cx="962025" cy="390525"/>
                  <wp:effectExtent l="0" t="0" r="0" b="0"/>
                  <wp:docPr id="18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62025" cy="390525"/>
                          </a:xfrm>
                          <a:prstGeom prst="rect">
                            <a:avLst/>
                          </a:prstGeom>
                          <a:noFill/>
                          <a:ln>
                            <a:noFill/>
                          </a:ln>
                        </pic:spPr>
                      </pic:pic>
                    </a:graphicData>
                  </a:graphic>
                </wp:inline>
              </w:drawing>
            </w:r>
          </w:p>
        </w:tc>
      </w:tr>
      <w:tr w:rsidR="000A1D92" w14:paraId="38581F84" w14:textId="77777777" w:rsidTr="000A1D92">
        <w:tc>
          <w:tcPr>
            <w:tcW w:w="1020" w:type="dxa"/>
            <w:vMerge/>
          </w:tcPr>
          <w:p w14:paraId="0DDB4821" w14:textId="77777777" w:rsidR="000A1D92" w:rsidRDefault="000A1D92" w:rsidP="007D1871">
            <w:pPr>
              <w:pStyle w:val="ConsPlusNormal"/>
            </w:pPr>
          </w:p>
        </w:tc>
        <w:tc>
          <w:tcPr>
            <w:tcW w:w="1191" w:type="dxa"/>
            <w:vMerge w:val="restart"/>
          </w:tcPr>
          <w:p w14:paraId="306AD63B" w14:textId="77777777" w:rsidR="000A1D92" w:rsidRDefault="000A1D92" w:rsidP="007D1871">
            <w:pPr>
              <w:pStyle w:val="ConsPlusNormal"/>
              <w:jc w:val="center"/>
            </w:pPr>
            <w:r>
              <w:t>3.1.10</w:t>
            </w:r>
          </w:p>
        </w:tc>
        <w:tc>
          <w:tcPr>
            <w:tcW w:w="7565" w:type="dxa"/>
            <w:gridSpan w:val="3"/>
            <w:tcBorders>
              <w:bottom w:val="nil"/>
            </w:tcBorders>
          </w:tcPr>
          <w:p w14:paraId="0DA970C6" w14:textId="77777777" w:rsidR="000A1D92" w:rsidRDefault="000A1D92" w:rsidP="007D1871">
            <w:pPr>
              <w:pStyle w:val="ConsPlusNormal"/>
              <w:jc w:val="both"/>
            </w:pPr>
            <w:r>
              <w:t>Параллельное соединение конденсаторов:</w:t>
            </w:r>
          </w:p>
        </w:tc>
      </w:tr>
      <w:tr w:rsidR="000A1D92" w:rsidRPr="000A1D92" w14:paraId="00809AF1" w14:textId="77777777" w:rsidTr="000A1D92">
        <w:tblPrEx>
          <w:tblBorders>
            <w:insideH w:val="nil"/>
          </w:tblBorders>
        </w:tblPrEx>
        <w:tc>
          <w:tcPr>
            <w:tcW w:w="1020" w:type="dxa"/>
            <w:vMerge/>
          </w:tcPr>
          <w:p w14:paraId="27BDDEA6" w14:textId="77777777" w:rsidR="000A1D92" w:rsidRDefault="000A1D92" w:rsidP="007D1871">
            <w:pPr>
              <w:pStyle w:val="ConsPlusNormal"/>
            </w:pPr>
          </w:p>
        </w:tc>
        <w:tc>
          <w:tcPr>
            <w:tcW w:w="1191" w:type="dxa"/>
            <w:vMerge/>
          </w:tcPr>
          <w:p w14:paraId="3A135C06" w14:textId="77777777" w:rsidR="000A1D92" w:rsidRDefault="000A1D92" w:rsidP="007D1871">
            <w:pPr>
              <w:pStyle w:val="ConsPlusNormal"/>
            </w:pPr>
          </w:p>
        </w:tc>
        <w:tc>
          <w:tcPr>
            <w:tcW w:w="7565" w:type="dxa"/>
            <w:gridSpan w:val="3"/>
            <w:tcBorders>
              <w:top w:val="nil"/>
              <w:bottom w:val="nil"/>
            </w:tcBorders>
          </w:tcPr>
          <w:p w14:paraId="13BE243B" w14:textId="77777777" w:rsidR="000A1D92" w:rsidRDefault="000A1D92" w:rsidP="007D1871">
            <w:pPr>
              <w:pStyle w:val="ConsPlusNormal"/>
              <w:jc w:val="both"/>
            </w:pPr>
            <w:r>
              <w:t>q = q</w:t>
            </w:r>
            <w:r>
              <w:rPr>
                <w:vertAlign w:val="subscript"/>
              </w:rPr>
              <w:t>1</w:t>
            </w:r>
            <w:r>
              <w:t xml:space="preserve"> + q</w:t>
            </w:r>
            <w:r>
              <w:rPr>
                <w:vertAlign w:val="subscript"/>
              </w:rPr>
              <w:t>2</w:t>
            </w:r>
            <w:r>
              <w:t xml:space="preserve"> + ..., U</w:t>
            </w:r>
            <w:r>
              <w:rPr>
                <w:vertAlign w:val="subscript"/>
              </w:rPr>
              <w:t>1</w:t>
            </w:r>
            <w:r>
              <w:t xml:space="preserve"> = U</w:t>
            </w:r>
            <w:r>
              <w:rPr>
                <w:vertAlign w:val="subscript"/>
              </w:rPr>
              <w:t>2</w:t>
            </w:r>
            <w:r>
              <w:t xml:space="preserve"> = ..., </w:t>
            </w:r>
            <w:proofErr w:type="spellStart"/>
            <w:r>
              <w:t>C</w:t>
            </w:r>
            <w:r>
              <w:rPr>
                <w:vertAlign w:val="subscript"/>
              </w:rPr>
              <w:t>паралл</w:t>
            </w:r>
            <w:proofErr w:type="spellEnd"/>
            <w:r>
              <w:t xml:space="preserve"> = C</w:t>
            </w:r>
            <w:r>
              <w:rPr>
                <w:vertAlign w:val="subscript"/>
              </w:rPr>
              <w:t>1</w:t>
            </w:r>
            <w:r>
              <w:t xml:space="preserve"> + C</w:t>
            </w:r>
            <w:r>
              <w:rPr>
                <w:vertAlign w:val="subscript"/>
              </w:rPr>
              <w:t>2</w:t>
            </w:r>
            <w:r>
              <w:t xml:space="preserve"> + ...</w:t>
            </w:r>
          </w:p>
        </w:tc>
      </w:tr>
      <w:tr w:rsidR="000A1D92" w14:paraId="1550FF94" w14:textId="77777777" w:rsidTr="000A1D92">
        <w:tblPrEx>
          <w:tblBorders>
            <w:insideH w:val="nil"/>
          </w:tblBorders>
        </w:tblPrEx>
        <w:tc>
          <w:tcPr>
            <w:tcW w:w="1020" w:type="dxa"/>
            <w:vMerge/>
          </w:tcPr>
          <w:p w14:paraId="60C4C92B" w14:textId="77777777" w:rsidR="000A1D92" w:rsidRDefault="000A1D92" w:rsidP="007D1871">
            <w:pPr>
              <w:pStyle w:val="ConsPlusNormal"/>
            </w:pPr>
          </w:p>
        </w:tc>
        <w:tc>
          <w:tcPr>
            <w:tcW w:w="1191" w:type="dxa"/>
            <w:vMerge/>
          </w:tcPr>
          <w:p w14:paraId="78666A9C" w14:textId="77777777" w:rsidR="000A1D92" w:rsidRDefault="000A1D92" w:rsidP="007D1871">
            <w:pPr>
              <w:pStyle w:val="ConsPlusNormal"/>
            </w:pPr>
          </w:p>
        </w:tc>
        <w:tc>
          <w:tcPr>
            <w:tcW w:w="7565" w:type="dxa"/>
            <w:gridSpan w:val="3"/>
            <w:tcBorders>
              <w:top w:val="nil"/>
              <w:bottom w:val="nil"/>
            </w:tcBorders>
          </w:tcPr>
          <w:p w14:paraId="0C14CEDF" w14:textId="77777777" w:rsidR="000A1D92" w:rsidRDefault="000A1D92" w:rsidP="007D1871">
            <w:pPr>
              <w:pStyle w:val="ConsPlusNormal"/>
              <w:jc w:val="both"/>
            </w:pPr>
            <w:r>
              <w:t>Последовательное соединение конденсаторов:</w:t>
            </w:r>
          </w:p>
        </w:tc>
      </w:tr>
      <w:tr w:rsidR="000A1D92" w14:paraId="74E6B65B" w14:textId="77777777" w:rsidTr="000A1D92">
        <w:tc>
          <w:tcPr>
            <w:tcW w:w="1020" w:type="dxa"/>
            <w:vMerge/>
          </w:tcPr>
          <w:p w14:paraId="5F699DF1" w14:textId="77777777" w:rsidR="000A1D92" w:rsidRDefault="000A1D92" w:rsidP="007D1871">
            <w:pPr>
              <w:pStyle w:val="ConsPlusNormal"/>
            </w:pPr>
          </w:p>
        </w:tc>
        <w:tc>
          <w:tcPr>
            <w:tcW w:w="1191" w:type="dxa"/>
            <w:vMerge/>
          </w:tcPr>
          <w:p w14:paraId="71DD03D5" w14:textId="77777777" w:rsidR="000A1D92" w:rsidRDefault="000A1D92" w:rsidP="007D1871">
            <w:pPr>
              <w:pStyle w:val="ConsPlusNormal"/>
            </w:pPr>
          </w:p>
        </w:tc>
        <w:tc>
          <w:tcPr>
            <w:tcW w:w="7565" w:type="dxa"/>
            <w:gridSpan w:val="3"/>
            <w:tcBorders>
              <w:top w:val="nil"/>
            </w:tcBorders>
          </w:tcPr>
          <w:p w14:paraId="46E9080D" w14:textId="77777777" w:rsidR="000A1D92" w:rsidRDefault="000A1D92" w:rsidP="007D1871">
            <w:pPr>
              <w:pStyle w:val="ConsPlusNormal"/>
              <w:jc w:val="both"/>
            </w:pPr>
            <w:r>
              <w:t>U = U</w:t>
            </w:r>
            <w:r>
              <w:rPr>
                <w:vertAlign w:val="subscript"/>
              </w:rPr>
              <w:t>1</w:t>
            </w:r>
            <w:r>
              <w:t xml:space="preserve"> + U</w:t>
            </w:r>
            <w:r>
              <w:rPr>
                <w:vertAlign w:val="subscript"/>
              </w:rPr>
              <w:t>2</w:t>
            </w:r>
            <w:r>
              <w:t xml:space="preserve"> + ..., q</w:t>
            </w:r>
            <w:r>
              <w:rPr>
                <w:vertAlign w:val="subscript"/>
              </w:rPr>
              <w:t>1</w:t>
            </w:r>
            <w:r>
              <w:t xml:space="preserve"> = q</w:t>
            </w:r>
            <w:r>
              <w:rPr>
                <w:vertAlign w:val="subscript"/>
              </w:rPr>
              <w:t>2</w:t>
            </w:r>
            <w:r>
              <w:t xml:space="preserve"> = ..., </w:t>
            </w:r>
            <w:r>
              <w:rPr>
                <w:noProof/>
                <w:position w:val="-23"/>
              </w:rPr>
              <w:drawing>
                <wp:inline distT="0" distB="0" distL="0" distR="0" wp14:anchorId="1979B927" wp14:editId="6DC0D685">
                  <wp:extent cx="1228725" cy="428625"/>
                  <wp:effectExtent l="0" t="0" r="0" b="0"/>
                  <wp:docPr id="18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228725" cy="428625"/>
                          </a:xfrm>
                          <a:prstGeom prst="rect">
                            <a:avLst/>
                          </a:prstGeom>
                          <a:noFill/>
                          <a:ln>
                            <a:noFill/>
                          </a:ln>
                        </pic:spPr>
                      </pic:pic>
                    </a:graphicData>
                  </a:graphic>
                </wp:inline>
              </w:drawing>
            </w:r>
          </w:p>
        </w:tc>
      </w:tr>
      <w:tr w:rsidR="000A1D92" w14:paraId="38F4ACE6" w14:textId="77777777" w:rsidTr="000A1D92">
        <w:tc>
          <w:tcPr>
            <w:tcW w:w="1020" w:type="dxa"/>
            <w:vMerge/>
          </w:tcPr>
          <w:p w14:paraId="51EEC6E1" w14:textId="77777777" w:rsidR="000A1D92" w:rsidRDefault="000A1D92" w:rsidP="007D1871">
            <w:pPr>
              <w:pStyle w:val="ConsPlusNormal"/>
            </w:pPr>
          </w:p>
        </w:tc>
        <w:tc>
          <w:tcPr>
            <w:tcW w:w="1191" w:type="dxa"/>
          </w:tcPr>
          <w:p w14:paraId="50508F76" w14:textId="77777777" w:rsidR="000A1D92" w:rsidRDefault="000A1D92" w:rsidP="007D1871">
            <w:pPr>
              <w:pStyle w:val="ConsPlusNormal"/>
              <w:jc w:val="center"/>
            </w:pPr>
            <w:r>
              <w:t>3.1.11</w:t>
            </w:r>
          </w:p>
        </w:tc>
        <w:tc>
          <w:tcPr>
            <w:tcW w:w="7565" w:type="dxa"/>
            <w:gridSpan w:val="3"/>
          </w:tcPr>
          <w:p w14:paraId="3D9C8705" w14:textId="77777777" w:rsidR="000A1D92" w:rsidRDefault="000A1D92" w:rsidP="007D1871">
            <w:pPr>
              <w:pStyle w:val="ConsPlusNormal"/>
              <w:jc w:val="both"/>
            </w:pPr>
            <w:r>
              <w:t>Энергия заряженного конденсатора: </w:t>
            </w:r>
            <w:r>
              <w:rPr>
                <w:noProof/>
                <w:position w:val="-23"/>
              </w:rPr>
              <w:drawing>
                <wp:inline distT="0" distB="0" distL="0" distR="0" wp14:anchorId="19F2A5DA" wp14:editId="0CD167A7">
                  <wp:extent cx="1447800" cy="419100"/>
                  <wp:effectExtent l="0" t="0" r="0" b="0"/>
                  <wp:docPr id="18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447800" cy="419100"/>
                          </a:xfrm>
                          <a:prstGeom prst="rect">
                            <a:avLst/>
                          </a:prstGeom>
                          <a:noFill/>
                          <a:ln>
                            <a:noFill/>
                          </a:ln>
                        </pic:spPr>
                      </pic:pic>
                    </a:graphicData>
                  </a:graphic>
                </wp:inline>
              </w:drawing>
            </w:r>
          </w:p>
        </w:tc>
      </w:tr>
      <w:tr w:rsidR="000A1D92" w14:paraId="106ADE72" w14:textId="77777777" w:rsidTr="000A1D92">
        <w:tc>
          <w:tcPr>
            <w:tcW w:w="1020" w:type="dxa"/>
          </w:tcPr>
          <w:p w14:paraId="1D99C47B" w14:textId="77777777" w:rsidR="000A1D92" w:rsidRDefault="000A1D92" w:rsidP="007D1871">
            <w:pPr>
              <w:pStyle w:val="ConsPlusNormal"/>
              <w:jc w:val="center"/>
            </w:pPr>
            <w:r>
              <w:t>3.2</w:t>
            </w:r>
          </w:p>
        </w:tc>
        <w:tc>
          <w:tcPr>
            <w:tcW w:w="1191" w:type="dxa"/>
          </w:tcPr>
          <w:p w14:paraId="2F135CC1" w14:textId="77777777" w:rsidR="000A1D92" w:rsidRDefault="000A1D92" w:rsidP="007D1871">
            <w:pPr>
              <w:pStyle w:val="ConsPlusNormal"/>
            </w:pPr>
          </w:p>
        </w:tc>
        <w:tc>
          <w:tcPr>
            <w:tcW w:w="7565" w:type="dxa"/>
            <w:gridSpan w:val="3"/>
          </w:tcPr>
          <w:p w14:paraId="14DA2930" w14:textId="77777777" w:rsidR="000A1D92" w:rsidRDefault="000A1D92" w:rsidP="007D1871">
            <w:pPr>
              <w:pStyle w:val="ConsPlusNormal"/>
              <w:jc w:val="both"/>
            </w:pPr>
            <w:r>
              <w:t>ЗАКОНЫ ПОСТОЯННОГО ТОКА</w:t>
            </w:r>
          </w:p>
        </w:tc>
      </w:tr>
      <w:tr w:rsidR="000A1D92" w:rsidRPr="000A1D92" w14:paraId="3929AFB7" w14:textId="77777777" w:rsidTr="000A1D92">
        <w:tc>
          <w:tcPr>
            <w:tcW w:w="1020" w:type="dxa"/>
            <w:vMerge w:val="restart"/>
          </w:tcPr>
          <w:p w14:paraId="6EE4843E" w14:textId="77777777" w:rsidR="000A1D92" w:rsidRDefault="000A1D92" w:rsidP="007D1871">
            <w:pPr>
              <w:pStyle w:val="ConsPlusNormal"/>
            </w:pPr>
          </w:p>
        </w:tc>
        <w:tc>
          <w:tcPr>
            <w:tcW w:w="1191" w:type="dxa"/>
            <w:vMerge w:val="restart"/>
          </w:tcPr>
          <w:p w14:paraId="4FB22DA4" w14:textId="77777777" w:rsidR="000A1D92" w:rsidRDefault="000A1D92" w:rsidP="007D1871">
            <w:pPr>
              <w:pStyle w:val="ConsPlusNormal"/>
              <w:jc w:val="center"/>
            </w:pPr>
            <w:r>
              <w:t>3.2.1</w:t>
            </w:r>
          </w:p>
        </w:tc>
        <w:tc>
          <w:tcPr>
            <w:tcW w:w="7565" w:type="dxa"/>
            <w:gridSpan w:val="3"/>
            <w:tcBorders>
              <w:bottom w:val="nil"/>
            </w:tcBorders>
          </w:tcPr>
          <w:p w14:paraId="018DD4CF" w14:textId="77777777" w:rsidR="000A1D92" w:rsidRDefault="000A1D92" w:rsidP="007D1871">
            <w:pPr>
              <w:pStyle w:val="ConsPlusNormal"/>
              <w:jc w:val="both"/>
            </w:pPr>
            <w:r>
              <w:t xml:space="preserve">Сила тока: </w:t>
            </w:r>
            <w:r>
              <w:rPr>
                <w:noProof/>
                <w:position w:val="-25"/>
              </w:rPr>
              <w:drawing>
                <wp:inline distT="0" distB="0" distL="0" distR="0" wp14:anchorId="588221C5" wp14:editId="135673F0">
                  <wp:extent cx="723900" cy="447675"/>
                  <wp:effectExtent l="0" t="0" r="0" b="0"/>
                  <wp:docPr id="18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23900" cy="447675"/>
                          </a:xfrm>
                          <a:prstGeom prst="rect">
                            <a:avLst/>
                          </a:prstGeom>
                          <a:noFill/>
                          <a:ln>
                            <a:noFill/>
                          </a:ln>
                        </pic:spPr>
                      </pic:pic>
                    </a:graphicData>
                  </a:graphic>
                </wp:inline>
              </w:drawing>
            </w:r>
            <w:r>
              <w:t xml:space="preserve">. Постоянный ток: I = </w:t>
            </w:r>
            <w:proofErr w:type="spellStart"/>
            <w:r>
              <w:t>const</w:t>
            </w:r>
            <w:proofErr w:type="spellEnd"/>
          </w:p>
        </w:tc>
      </w:tr>
      <w:tr w:rsidR="000A1D92" w:rsidRPr="000A1D92" w14:paraId="27D4B160" w14:textId="77777777" w:rsidTr="000A1D92">
        <w:tc>
          <w:tcPr>
            <w:tcW w:w="1020" w:type="dxa"/>
            <w:vMerge/>
          </w:tcPr>
          <w:p w14:paraId="0F46C0E6" w14:textId="77777777" w:rsidR="000A1D92" w:rsidRDefault="000A1D92" w:rsidP="007D1871">
            <w:pPr>
              <w:pStyle w:val="ConsPlusNormal"/>
            </w:pPr>
          </w:p>
        </w:tc>
        <w:tc>
          <w:tcPr>
            <w:tcW w:w="1191" w:type="dxa"/>
            <w:vMerge/>
          </w:tcPr>
          <w:p w14:paraId="2862E616" w14:textId="77777777" w:rsidR="000A1D92" w:rsidRDefault="000A1D92" w:rsidP="007D1871">
            <w:pPr>
              <w:pStyle w:val="ConsPlusNormal"/>
            </w:pPr>
          </w:p>
        </w:tc>
        <w:tc>
          <w:tcPr>
            <w:tcW w:w="7565" w:type="dxa"/>
            <w:gridSpan w:val="3"/>
            <w:tcBorders>
              <w:top w:val="nil"/>
            </w:tcBorders>
          </w:tcPr>
          <w:p w14:paraId="7521AC1C" w14:textId="77777777" w:rsidR="000A1D92" w:rsidRDefault="000A1D92" w:rsidP="007D1871">
            <w:pPr>
              <w:pStyle w:val="ConsPlusNormal"/>
              <w:jc w:val="both"/>
            </w:pPr>
            <w:r>
              <w:t>Для постоянного тока q = It</w:t>
            </w:r>
          </w:p>
        </w:tc>
      </w:tr>
      <w:tr w:rsidR="000A1D92" w:rsidRPr="000A1D92" w14:paraId="292B2F82" w14:textId="77777777" w:rsidTr="000A1D92">
        <w:tc>
          <w:tcPr>
            <w:tcW w:w="1020" w:type="dxa"/>
            <w:vMerge/>
          </w:tcPr>
          <w:p w14:paraId="25A56573" w14:textId="77777777" w:rsidR="000A1D92" w:rsidRDefault="000A1D92" w:rsidP="007D1871">
            <w:pPr>
              <w:pStyle w:val="ConsPlusNormal"/>
            </w:pPr>
          </w:p>
        </w:tc>
        <w:tc>
          <w:tcPr>
            <w:tcW w:w="1191" w:type="dxa"/>
          </w:tcPr>
          <w:p w14:paraId="5531C1BF" w14:textId="77777777" w:rsidR="000A1D92" w:rsidRDefault="000A1D92" w:rsidP="007D1871">
            <w:pPr>
              <w:pStyle w:val="ConsPlusNormal"/>
              <w:jc w:val="center"/>
            </w:pPr>
            <w:r>
              <w:t>3.2.2</w:t>
            </w:r>
          </w:p>
        </w:tc>
        <w:tc>
          <w:tcPr>
            <w:tcW w:w="7565" w:type="dxa"/>
            <w:gridSpan w:val="3"/>
          </w:tcPr>
          <w:p w14:paraId="70E29579" w14:textId="77777777" w:rsidR="000A1D92" w:rsidRDefault="000A1D92" w:rsidP="007D1871">
            <w:pPr>
              <w:pStyle w:val="ConsPlusNormal"/>
              <w:jc w:val="both"/>
            </w:pPr>
            <w:r>
              <w:t>Условия существования электрического тока.</w:t>
            </w:r>
          </w:p>
          <w:p w14:paraId="3F8D4209" w14:textId="77777777" w:rsidR="000A1D92" w:rsidRDefault="000A1D92" w:rsidP="007D1871">
            <w:pPr>
              <w:pStyle w:val="ConsPlusNormal"/>
              <w:jc w:val="both"/>
            </w:pPr>
            <w:r>
              <w:t>Напряжение U и ЭДС E</w:t>
            </w:r>
          </w:p>
        </w:tc>
      </w:tr>
      <w:tr w:rsidR="000A1D92" w:rsidRPr="000A1D92" w14:paraId="4158323C" w14:textId="77777777" w:rsidTr="000A1D92">
        <w:tc>
          <w:tcPr>
            <w:tcW w:w="1020" w:type="dxa"/>
            <w:vMerge/>
          </w:tcPr>
          <w:p w14:paraId="78CA58B4" w14:textId="77777777" w:rsidR="000A1D92" w:rsidRDefault="000A1D92" w:rsidP="007D1871">
            <w:pPr>
              <w:pStyle w:val="ConsPlusNormal"/>
            </w:pPr>
          </w:p>
        </w:tc>
        <w:tc>
          <w:tcPr>
            <w:tcW w:w="1191" w:type="dxa"/>
          </w:tcPr>
          <w:p w14:paraId="05B9E05D" w14:textId="77777777" w:rsidR="000A1D92" w:rsidRDefault="000A1D92" w:rsidP="007D1871">
            <w:pPr>
              <w:pStyle w:val="ConsPlusNormal"/>
              <w:jc w:val="center"/>
            </w:pPr>
            <w:r>
              <w:t>3.2.3</w:t>
            </w:r>
          </w:p>
        </w:tc>
        <w:tc>
          <w:tcPr>
            <w:tcW w:w="7565" w:type="dxa"/>
            <w:gridSpan w:val="3"/>
          </w:tcPr>
          <w:p w14:paraId="46E103B6" w14:textId="77777777" w:rsidR="000A1D92" w:rsidRDefault="000A1D92" w:rsidP="007D1871">
            <w:pPr>
              <w:pStyle w:val="ConsPlusNormal"/>
              <w:jc w:val="both"/>
            </w:pPr>
            <w:r>
              <w:t>Закон Ома для участка цепи: </w:t>
            </w:r>
            <w:r>
              <w:rPr>
                <w:noProof/>
                <w:position w:val="-20"/>
              </w:rPr>
              <w:drawing>
                <wp:inline distT="0" distB="0" distL="0" distR="0" wp14:anchorId="76AA6AD7" wp14:editId="02D1C434">
                  <wp:extent cx="419100" cy="390525"/>
                  <wp:effectExtent l="0" t="0" r="0" b="0"/>
                  <wp:docPr id="18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419100" cy="390525"/>
                          </a:xfrm>
                          <a:prstGeom prst="rect">
                            <a:avLst/>
                          </a:prstGeom>
                          <a:noFill/>
                          <a:ln>
                            <a:noFill/>
                          </a:ln>
                        </pic:spPr>
                      </pic:pic>
                    </a:graphicData>
                  </a:graphic>
                </wp:inline>
              </w:drawing>
            </w:r>
          </w:p>
        </w:tc>
      </w:tr>
      <w:tr w:rsidR="000A1D92" w14:paraId="27067F4A" w14:textId="77777777" w:rsidTr="000A1D92">
        <w:tc>
          <w:tcPr>
            <w:tcW w:w="1020" w:type="dxa"/>
            <w:vMerge/>
          </w:tcPr>
          <w:p w14:paraId="6F8C0ED2" w14:textId="77777777" w:rsidR="000A1D92" w:rsidRDefault="000A1D92" w:rsidP="007D1871">
            <w:pPr>
              <w:pStyle w:val="ConsPlusNormal"/>
            </w:pPr>
          </w:p>
        </w:tc>
        <w:tc>
          <w:tcPr>
            <w:tcW w:w="1191" w:type="dxa"/>
          </w:tcPr>
          <w:p w14:paraId="6B21851F" w14:textId="77777777" w:rsidR="000A1D92" w:rsidRDefault="000A1D92" w:rsidP="007D1871">
            <w:pPr>
              <w:pStyle w:val="ConsPlusNormal"/>
              <w:jc w:val="center"/>
            </w:pPr>
            <w:r>
              <w:t>3.2.4</w:t>
            </w:r>
          </w:p>
        </w:tc>
        <w:tc>
          <w:tcPr>
            <w:tcW w:w="7565" w:type="dxa"/>
            <w:gridSpan w:val="3"/>
          </w:tcPr>
          <w:p w14:paraId="7FFCF9C2" w14:textId="77777777" w:rsidR="000A1D92" w:rsidRDefault="000A1D92" w:rsidP="007D1871">
            <w:pPr>
              <w:pStyle w:val="ConsPlusNormal"/>
              <w:jc w:val="both"/>
            </w:pPr>
            <w:r>
              <w:t>Электрическое сопротивление. Зависимость сопротивления однородного проводника от его длины и сечения. Удельное сопротивление вещества. </w:t>
            </w:r>
            <w:r>
              <w:rPr>
                <w:noProof/>
                <w:position w:val="-20"/>
              </w:rPr>
              <w:drawing>
                <wp:inline distT="0" distB="0" distL="0" distR="0" wp14:anchorId="4460A960" wp14:editId="4B4EA157">
                  <wp:extent cx="504825" cy="390525"/>
                  <wp:effectExtent l="0" t="0" r="0" b="0"/>
                  <wp:docPr id="18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504825" cy="390525"/>
                          </a:xfrm>
                          <a:prstGeom prst="rect">
                            <a:avLst/>
                          </a:prstGeom>
                          <a:noFill/>
                          <a:ln>
                            <a:noFill/>
                          </a:ln>
                        </pic:spPr>
                      </pic:pic>
                    </a:graphicData>
                  </a:graphic>
                </wp:inline>
              </w:drawing>
            </w:r>
          </w:p>
        </w:tc>
      </w:tr>
      <w:tr w:rsidR="000A1D92" w:rsidRPr="000A1D92" w14:paraId="56EE2CA0" w14:textId="77777777" w:rsidTr="000A1D92">
        <w:tc>
          <w:tcPr>
            <w:tcW w:w="1020" w:type="dxa"/>
            <w:vMerge/>
          </w:tcPr>
          <w:p w14:paraId="3F4DFE71" w14:textId="77777777" w:rsidR="000A1D92" w:rsidRDefault="000A1D92" w:rsidP="007D1871">
            <w:pPr>
              <w:pStyle w:val="ConsPlusNormal"/>
            </w:pPr>
          </w:p>
        </w:tc>
        <w:tc>
          <w:tcPr>
            <w:tcW w:w="1191" w:type="dxa"/>
            <w:vMerge w:val="restart"/>
          </w:tcPr>
          <w:p w14:paraId="2E27169C" w14:textId="77777777" w:rsidR="000A1D92" w:rsidRDefault="000A1D92" w:rsidP="007D1871">
            <w:pPr>
              <w:pStyle w:val="ConsPlusNormal"/>
              <w:jc w:val="center"/>
            </w:pPr>
            <w:r>
              <w:t>3.2.5</w:t>
            </w:r>
          </w:p>
        </w:tc>
        <w:tc>
          <w:tcPr>
            <w:tcW w:w="7565" w:type="dxa"/>
            <w:gridSpan w:val="3"/>
            <w:tcBorders>
              <w:bottom w:val="nil"/>
            </w:tcBorders>
          </w:tcPr>
          <w:p w14:paraId="2C9B252E" w14:textId="77777777" w:rsidR="000A1D92" w:rsidRDefault="000A1D92" w:rsidP="007D1871">
            <w:pPr>
              <w:pStyle w:val="ConsPlusNormal"/>
              <w:jc w:val="both"/>
            </w:pPr>
            <w:r>
              <w:t xml:space="preserve">Источники тока. ЭДС источника тока: </w:t>
            </w:r>
            <w:r>
              <w:rPr>
                <w:noProof/>
                <w:position w:val="-25"/>
              </w:rPr>
              <w:drawing>
                <wp:inline distT="0" distB="0" distL="0" distR="0" wp14:anchorId="229072CE" wp14:editId="1A910767">
                  <wp:extent cx="981075" cy="447675"/>
                  <wp:effectExtent l="0" t="0" r="0" b="0"/>
                  <wp:docPr id="18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81075" cy="447675"/>
                          </a:xfrm>
                          <a:prstGeom prst="rect">
                            <a:avLst/>
                          </a:prstGeom>
                          <a:noFill/>
                          <a:ln>
                            <a:noFill/>
                          </a:ln>
                        </pic:spPr>
                      </pic:pic>
                    </a:graphicData>
                  </a:graphic>
                </wp:inline>
              </w:drawing>
            </w:r>
            <w:r>
              <w:t>.</w:t>
            </w:r>
          </w:p>
        </w:tc>
      </w:tr>
      <w:tr w:rsidR="000A1D92" w14:paraId="5B8A0C6B" w14:textId="77777777" w:rsidTr="000A1D92">
        <w:tc>
          <w:tcPr>
            <w:tcW w:w="1020" w:type="dxa"/>
            <w:vMerge/>
          </w:tcPr>
          <w:p w14:paraId="0A32EAF1" w14:textId="77777777" w:rsidR="000A1D92" w:rsidRDefault="000A1D92" w:rsidP="007D1871">
            <w:pPr>
              <w:pStyle w:val="ConsPlusNormal"/>
            </w:pPr>
          </w:p>
        </w:tc>
        <w:tc>
          <w:tcPr>
            <w:tcW w:w="1191" w:type="dxa"/>
            <w:vMerge/>
          </w:tcPr>
          <w:p w14:paraId="5E6BD9D8" w14:textId="77777777" w:rsidR="000A1D92" w:rsidRDefault="000A1D92" w:rsidP="007D1871">
            <w:pPr>
              <w:pStyle w:val="ConsPlusNormal"/>
            </w:pPr>
          </w:p>
        </w:tc>
        <w:tc>
          <w:tcPr>
            <w:tcW w:w="7565" w:type="dxa"/>
            <w:gridSpan w:val="3"/>
            <w:tcBorders>
              <w:top w:val="nil"/>
            </w:tcBorders>
          </w:tcPr>
          <w:p w14:paraId="6A911972" w14:textId="77777777" w:rsidR="000A1D92" w:rsidRDefault="000A1D92" w:rsidP="007D1871">
            <w:pPr>
              <w:pStyle w:val="ConsPlusNormal"/>
              <w:jc w:val="both"/>
            </w:pPr>
            <w:r>
              <w:t>Внутреннее сопротивление источника тока</w:t>
            </w:r>
          </w:p>
        </w:tc>
      </w:tr>
      <w:tr w:rsidR="000A1D92" w14:paraId="2FFCFDDB" w14:textId="77777777" w:rsidTr="000A1D92">
        <w:tc>
          <w:tcPr>
            <w:tcW w:w="1020" w:type="dxa"/>
            <w:vMerge/>
          </w:tcPr>
          <w:p w14:paraId="5A0B5530" w14:textId="77777777" w:rsidR="000A1D92" w:rsidRDefault="000A1D92" w:rsidP="007D1871">
            <w:pPr>
              <w:pStyle w:val="ConsPlusNormal"/>
            </w:pPr>
          </w:p>
        </w:tc>
        <w:tc>
          <w:tcPr>
            <w:tcW w:w="1191" w:type="dxa"/>
          </w:tcPr>
          <w:p w14:paraId="7FCFF6FD" w14:textId="77777777" w:rsidR="000A1D92" w:rsidRDefault="000A1D92" w:rsidP="007D1871">
            <w:pPr>
              <w:pStyle w:val="ConsPlusNormal"/>
              <w:jc w:val="center"/>
            </w:pPr>
            <w:r>
              <w:t>3.2.6</w:t>
            </w:r>
          </w:p>
        </w:tc>
        <w:tc>
          <w:tcPr>
            <w:tcW w:w="5717" w:type="dxa"/>
            <w:gridSpan w:val="2"/>
            <w:tcBorders>
              <w:right w:val="nil"/>
            </w:tcBorders>
          </w:tcPr>
          <w:p w14:paraId="68433EF8" w14:textId="77777777" w:rsidR="000A1D92" w:rsidRDefault="000A1D92" w:rsidP="007D1871">
            <w:pPr>
              <w:pStyle w:val="ConsPlusNormal"/>
              <w:jc w:val="both"/>
            </w:pPr>
            <w:r>
              <w:t xml:space="preserve">Закон Ома для полной (замкнутой) электрической цепи: E = IR + </w:t>
            </w:r>
            <w:proofErr w:type="spellStart"/>
            <w:r>
              <w:t>Ir</w:t>
            </w:r>
            <w:proofErr w:type="spellEnd"/>
            <w:r>
              <w:t>, откуда </w:t>
            </w:r>
            <w:r>
              <w:rPr>
                <w:noProof/>
                <w:position w:val="-20"/>
              </w:rPr>
              <w:drawing>
                <wp:inline distT="0" distB="0" distL="0" distR="0" wp14:anchorId="48D5C798" wp14:editId="4C56EF81">
                  <wp:extent cx="609600" cy="390525"/>
                  <wp:effectExtent l="0" t="0" r="0" b="0"/>
                  <wp:docPr id="18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p>
        </w:tc>
        <w:tc>
          <w:tcPr>
            <w:tcW w:w="1848" w:type="dxa"/>
            <w:tcBorders>
              <w:left w:val="nil"/>
            </w:tcBorders>
          </w:tcPr>
          <w:p w14:paraId="76D3A20F" w14:textId="77777777" w:rsidR="000A1D92" w:rsidRDefault="000A1D92" w:rsidP="007D1871">
            <w:pPr>
              <w:pStyle w:val="ConsPlusNormal"/>
              <w:jc w:val="right"/>
            </w:pPr>
            <w:r>
              <w:rPr>
                <w:noProof/>
                <w:position w:val="-37"/>
              </w:rPr>
              <w:drawing>
                <wp:inline distT="0" distB="0" distL="0" distR="0" wp14:anchorId="3E2F072C" wp14:editId="2D32FEA0">
                  <wp:extent cx="956945" cy="597535"/>
                  <wp:effectExtent l="0" t="0" r="0" b="0"/>
                  <wp:docPr id="18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a:extLst>
                              <a:ext uri="{28A0092B-C50C-407E-A947-70E740481C1C}">
                                <a14:useLocalDpi xmlns:a14="http://schemas.microsoft.com/office/drawing/2010/main" val="0"/>
                              </a:ext>
                            </a:extLst>
                          </a:blip>
                          <a:srcRect/>
                          <a:stretch>
                            <a:fillRect/>
                          </a:stretch>
                        </pic:blipFill>
                        <pic:spPr bwMode="auto">
                          <a:xfrm>
                            <a:off x="0" y="0"/>
                            <a:ext cx="956945" cy="597535"/>
                          </a:xfrm>
                          <a:prstGeom prst="rect">
                            <a:avLst/>
                          </a:prstGeom>
                          <a:noFill/>
                          <a:ln>
                            <a:noFill/>
                          </a:ln>
                        </pic:spPr>
                      </pic:pic>
                    </a:graphicData>
                  </a:graphic>
                </wp:inline>
              </w:drawing>
            </w:r>
          </w:p>
        </w:tc>
      </w:tr>
      <w:tr w:rsidR="000A1D92" w14:paraId="38905337" w14:textId="77777777" w:rsidTr="000A1D92">
        <w:tc>
          <w:tcPr>
            <w:tcW w:w="1020" w:type="dxa"/>
            <w:vMerge/>
          </w:tcPr>
          <w:p w14:paraId="17A37D53" w14:textId="77777777" w:rsidR="000A1D92" w:rsidRDefault="000A1D92" w:rsidP="007D1871">
            <w:pPr>
              <w:pStyle w:val="ConsPlusNormal"/>
            </w:pPr>
          </w:p>
        </w:tc>
        <w:tc>
          <w:tcPr>
            <w:tcW w:w="1191" w:type="dxa"/>
            <w:vMerge w:val="restart"/>
          </w:tcPr>
          <w:p w14:paraId="760B868E" w14:textId="77777777" w:rsidR="000A1D92" w:rsidRDefault="000A1D92" w:rsidP="007D1871">
            <w:pPr>
              <w:pStyle w:val="ConsPlusNormal"/>
              <w:jc w:val="center"/>
            </w:pPr>
            <w:r>
              <w:t>3.2.7</w:t>
            </w:r>
          </w:p>
        </w:tc>
        <w:tc>
          <w:tcPr>
            <w:tcW w:w="7565" w:type="dxa"/>
            <w:gridSpan w:val="3"/>
            <w:tcBorders>
              <w:bottom w:val="nil"/>
            </w:tcBorders>
          </w:tcPr>
          <w:p w14:paraId="3335F8A3" w14:textId="77777777" w:rsidR="000A1D92" w:rsidRDefault="000A1D92" w:rsidP="007D1871">
            <w:pPr>
              <w:pStyle w:val="ConsPlusNormal"/>
              <w:jc w:val="both"/>
            </w:pPr>
            <w:r>
              <w:t>Параллельное соединение проводников:</w:t>
            </w:r>
          </w:p>
        </w:tc>
      </w:tr>
      <w:tr w:rsidR="000A1D92" w14:paraId="05EB9EFB" w14:textId="77777777" w:rsidTr="000A1D92">
        <w:tblPrEx>
          <w:tblBorders>
            <w:insideH w:val="nil"/>
          </w:tblBorders>
        </w:tblPrEx>
        <w:tc>
          <w:tcPr>
            <w:tcW w:w="1020" w:type="dxa"/>
            <w:vMerge/>
          </w:tcPr>
          <w:p w14:paraId="13D54232" w14:textId="77777777" w:rsidR="000A1D92" w:rsidRDefault="000A1D92" w:rsidP="007D1871">
            <w:pPr>
              <w:pStyle w:val="ConsPlusNormal"/>
            </w:pPr>
          </w:p>
        </w:tc>
        <w:tc>
          <w:tcPr>
            <w:tcW w:w="1191" w:type="dxa"/>
            <w:vMerge/>
          </w:tcPr>
          <w:p w14:paraId="77592A23" w14:textId="77777777" w:rsidR="000A1D92" w:rsidRDefault="000A1D92" w:rsidP="007D1871">
            <w:pPr>
              <w:pStyle w:val="ConsPlusNormal"/>
            </w:pPr>
          </w:p>
        </w:tc>
        <w:tc>
          <w:tcPr>
            <w:tcW w:w="7565" w:type="dxa"/>
            <w:gridSpan w:val="3"/>
            <w:tcBorders>
              <w:top w:val="nil"/>
              <w:bottom w:val="nil"/>
            </w:tcBorders>
          </w:tcPr>
          <w:p w14:paraId="32B286D6" w14:textId="77777777" w:rsidR="000A1D92" w:rsidRDefault="000A1D92" w:rsidP="007D1871">
            <w:pPr>
              <w:pStyle w:val="ConsPlusNormal"/>
              <w:jc w:val="both"/>
            </w:pPr>
            <w:r>
              <w:t>I = I</w:t>
            </w:r>
            <w:r>
              <w:rPr>
                <w:vertAlign w:val="subscript"/>
              </w:rPr>
              <w:t>1</w:t>
            </w:r>
            <w:r>
              <w:t xml:space="preserve"> + I</w:t>
            </w:r>
            <w:r>
              <w:rPr>
                <w:vertAlign w:val="subscript"/>
              </w:rPr>
              <w:t>2</w:t>
            </w:r>
            <w:r>
              <w:t xml:space="preserve"> + ..., U</w:t>
            </w:r>
            <w:r>
              <w:rPr>
                <w:vertAlign w:val="subscript"/>
              </w:rPr>
              <w:t>1</w:t>
            </w:r>
            <w:r>
              <w:t xml:space="preserve"> = U</w:t>
            </w:r>
            <w:r>
              <w:rPr>
                <w:vertAlign w:val="subscript"/>
              </w:rPr>
              <w:t>2</w:t>
            </w:r>
            <w:r>
              <w:t xml:space="preserve"> = ..., </w:t>
            </w:r>
            <w:r>
              <w:rPr>
                <w:noProof/>
                <w:position w:val="-25"/>
              </w:rPr>
              <w:drawing>
                <wp:inline distT="0" distB="0" distL="0" distR="0" wp14:anchorId="185EF939" wp14:editId="0E8BC2EC">
                  <wp:extent cx="1295400" cy="447675"/>
                  <wp:effectExtent l="0" t="0" r="0" b="0"/>
                  <wp:docPr id="18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95400" cy="447675"/>
                          </a:xfrm>
                          <a:prstGeom prst="rect">
                            <a:avLst/>
                          </a:prstGeom>
                          <a:noFill/>
                          <a:ln>
                            <a:noFill/>
                          </a:ln>
                        </pic:spPr>
                      </pic:pic>
                    </a:graphicData>
                  </a:graphic>
                </wp:inline>
              </w:drawing>
            </w:r>
            <w:r>
              <w:t>.</w:t>
            </w:r>
          </w:p>
        </w:tc>
      </w:tr>
      <w:tr w:rsidR="000A1D92" w14:paraId="12D436EA" w14:textId="77777777" w:rsidTr="000A1D92">
        <w:tblPrEx>
          <w:tblBorders>
            <w:insideH w:val="nil"/>
          </w:tblBorders>
        </w:tblPrEx>
        <w:tc>
          <w:tcPr>
            <w:tcW w:w="1020" w:type="dxa"/>
            <w:vMerge/>
          </w:tcPr>
          <w:p w14:paraId="3B3EB17D" w14:textId="77777777" w:rsidR="000A1D92" w:rsidRDefault="000A1D92" w:rsidP="007D1871">
            <w:pPr>
              <w:pStyle w:val="ConsPlusNormal"/>
            </w:pPr>
          </w:p>
        </w:tc>
        <w:tc>
          <w:tcPr>
            <w:tcW w:w="1191" w:type="dxa"/>
            <w:vMerge/>
          </w:tcPr>
          <w:p w14:paraId="6F2BEBFD" w14:textId="77777777" w:rsidR="000A1D92" w:rsidRDefault="000A1D92" w:rsidP="007D1871">
            <w:pPr>
              <w:pStyle w:val="ConsPlusNormal"/>
            </w:pPr>
          </w:p>
        </w:tc>
        <w:tc>
          <w:tcPr>
            <w:tcW w:w="7565" w:type="dxa"/>
            <w:gridSpan w:val="3"/>
            <w:tcBorders>
              <w:top w:val="nil"/>
              <w:bottom w:val="nil"/>
            </w:tcBorders>
          </w:tcPr>
          <w:p w14:paraId="0309321D" w14:textId="77777777" w:rsidR="000A1D92" w:rsidRDefault="000A1D92" w:rsidP="007D1871">
            <w:pPr>
              <w:pStyle w:val="ConsPlusNormal"/>
              <w:jc w:val="both"/>
            </w:pPr>
            <w:r>
              <w:t>Последовательное соединение проводников:</w:t>
            </w:r>
          </w:p>
        </w:tc>
      </w:tr>
      <w:tr w:rsidR="000A1D92" w:rsidRPr="00B03A2B" w14:paraId="792AB101" w14:textId="77777777" w:rsidTr="000A1D92">
        <w:tc>
          <w:tcPr>
            <w:tcW w:w="1020" w:type="dxa"/>
            <w:vMerge/>
          </w:tcPr>
          <w:p w14:paraId="724B6136" w14:textId="77777777" w:rsidR="000A1D92" w:rsidRDefault="000A1D92" w:rsidP="007D1871">
            <w:pPr>
              <w:pStyle w:val="ConsPlusNormal"/>
            </w:pPr>
          </w:p>
        </w:tc>
        <w:tc>
          <w:tcPr>
            <w:tcW w:w="1191" w:type="dxa"/>
            <w:vMerge/>
          </w:tcPr>
          <w:p w14:paraId="50DD39EB" w14:textId="77777777" w:rsidR="000A1D92" w:rsidRDefault="000A1D92" w:rsidP="007D1871">
            <w:pPr>
              <w:pStyle w:val="ConsPlusNormal"/>
            </w:pPr>
          </w:p>
        </w:tc>
        <w:tc>
          <w:tcPr>
            <w:tcW w:w="7565" w:type="dxa"/>
            <w:gridSpan w:val="3"/>
            <w:tcBorders>
              <w:top w:val="nil"/>
            </w:tcBorders>
          </w:tcPr>
          <w:p w14:paraId="5203DC63" w14:textId="77777777" w:rsidR="000A1D92" w:rsidRPr="00B03A2B" w:rsidRDefault="000A1D92" w:rsidP="007D1871">
            <w:pPr>
              <w:pStyle w:val="ConsPlusNormal"/>
              <w:jc w:val="both"/>
              <w:rPr>
                <w:lang w:val="en-US"/>
              </w:rPr>
            </w:pPr>
            <w:r w:rsidRPr="00B03A2B">
              <w:rPr>
                <w:lang w:val="en-US"/>
              </w:rPr>
              <w:t>U = U</w:t>
            </w:r>
            <w:r w:rsidRPr="00B03A2B">
              <w:rPr>
                <w:vertAlign w:val="subscript"/>
                <w:lang w:val="en-US"/>
              </w:rPr>
              <w:t>1</w:t>
            </w:r>
            <w:r w:rsidRPr="00B03A2B">
              <w:rPr>
                <w:lang w:val="en-US"/>
              </w:rPr>
              <w:t xml:space="preserve"> + U</w:t>
            </w:r>
            <w:r w:rsidRPr="00B03A2B">
              <w:rPr>
                <w:vertAlign w:val="subscript"/>
                <w:lang w:val="en-US"/>
              </w:rPr>
              <w:t>2</w:t>
            </w:r>
            <w:r w:rsidRPr="00B03A2B">
              <w:rPr>
                <w:lang w:val="en-US"/>
              </w:rPr>
              <w:t xml:space="preserve"> + ..., I</w:t>
            </w:r>
            <w:r w:rsidRPr="00B03A2B">
              <w:rPr>
                <w:vertAlign w:val="subscript"/>
                <w:lang w:val="en-US"/>
              </w:rPr>
              <w:t>1</w:t>
            </w:r>
            <w:r w:rsidRPr="00B03A2B">
              <w:rPr>
                <w:lang w:val="en-US"/>
              </w:rPr>
              <w:t xml:space="preserve"> = I</w:t>
            </w:r>
            <w:r w:rsidRPr="00B03A2B">
              <w:rPr>
                <w:vertAlign w:val="subscript"/>
                <w:lang w:val="en-US"/>
              </w:rPr>
              <w:t>2</w:t>
            </w:r>
            <w:r w:rsidRPr="00B03A2B">
              <w:rPr>
                <w:lang w:val="en-US"/>
              </w:rPr>
              <w:t xml:space="preserve"> = ..., R</w:t>
            </w:r>
            <w:proofErr w:type="spellStart"/>
            <w:r>
              <w:rPr>
                <w:vertAlign w:val="subscript"/>
              </w:rPr>
              <w:t>посл</w:t>
            </w:r>
            <w:proofErr w:type="spellEnd"/>
            <w:r w:rsidRPr="00B03A2B">
              <w:rPr>
                <w:lang w:val="en-US"/>
              </w:rPr>
              <w:t xml:space="preserve"> = R</w:t>
            </w:r>
            <w:r w:rsidRPr="00B03A2B">
              <w:rPr>
                <w:vertAlign w:val="subscript"/>
                <w:lang w:val="en-US"/>
              </w:rPr>
              <w:t>1</w:t>
            </w:r>
            <w:r w:rsidRPr="00B03A2B">
              <w:rPr>
                <w:lang w:val="en-US"/>
              </w:rPr>
              <w:t xml:space="preserve"> + R</w:t>
            </w:r>
            <w:r w:rsidRPr="00B03A2B">
              <w:rPr>
                <w:vertAlign w:val="subscript"/>
                <w:lang w:val="en-US"/>
              </w:rPr>
              <w:t>2</w:t>
            </w:r>
            <w:r w:rsidRPr="00B03A2B">
              <w:rPr>
                <w:lang w:val="en-US"/>
              </w:rPr>
              <w:t xml:space="preserve"> + ...</w:t>
            </w:r>
          </w:p>
        </w:tc>
      </w:tr>
      <w:tr w:rsidR="000A1D92" w:rsidRPr="000A1D92" w14:paraId="23A4C311" w14:textId="77777777" w:rsidTr="000A1D92">
        <w:tc>
          <w:tcPr>
            <w:tcW w:w="1020" w:type="dxa"/>
            <w:vMerge/>
          </w:tcPr>
          <w:p w14:paraId="75D57AE8" w14:textId="77777777" w:rsidR="000A1D92" w:rsidRPr="00B03A2B" w:rsidRDefault="000A1D92" w:rsidP="007D1871">
            <w:pPr>
              <w:pStyle w:val="ConsPlusNormal"/>
              <w:rPr>
                <w:lang w:val="en-US"/>
              </w:rPr>
            </w:pPr>
          </w:p>
        </w:tc>
        <w:tc>
          <w:tcPr>
            <w:tcW w:w="1191" w:type="dxa"/>
            <w:vMerge w:val="restart"/>
          </w:tcPr>
          <w:p w14:paraId="19D906C0" w14:textId="77777777" w:rsidR="000A1D92" w:rsidRDefault="000A1D92" w:rsidP="007D1871">
            <w:pPr>
              <w:pStyle w:val="ConsPlusNormal"/>
              <w:jc w:val="center"/>
            </w:pPr>
            <w:r>
              <w:t>3.2.8</w:t>
            </w:r>
          </w:p>
        </w:tc>
        <w:tc>
          <w:tcPr>
            <w:tcW w:w="7565" w:type="dxa"/>
            <w:gridSpan w:val="3"/>
            <w:tcBorders>
              <w:bottom w:val="nil"/>
            </w:tcBorders>
          </w:tcPr>
          <w:p w14:paraId="35E4BFF4" w14:textId="77777777" w:rsidR="000A1D92" w:rsidRDefault="000A1D92" w:rsidP="007D1871">
            <w:pPr>
              <w:pStyle w:val="ConsPlusNormal"/>
              <w:jc w:val="both"/>
            </w:pPr>
            <w:r>
              <w:t xml:space="preserve">Работа электрического тока: A = </w:t>
            </w:r>
            <w:proofErr w:type="spellStart"/>
            <w:r>
              <w:t>IUt</w:t>
            </w:r>
            <w:proofErr w:type="spellEnd"/>
            <w:r>
              <w:t>.</w:t>
            </w:r>
          </w:p>
        </w:tc>
      </w:tr>
      <w:tr w:rsidR="000A1D92" w:rsidRPr="000A1D92" w14:paraId="6417B3D4" w14:textId="77777777" w:rsidTr="000A1D92">
        <w:tblPrEx>
          <w:tblBorders>
            <w:insideH w:val="nil"/>
          </w:tblBorders>
        </w:tblPrEx>
        <w:tc>
          <w:tcPr>
            <w:tcW w:w="1020" w:type="dxa"/>
            <w:vMerge/>
          </w:tcPr>
          <w:p w14:paraId="02DC2B56" w14:textId="77777777" w:rsidR="000A1D92" w:rsidRDefault="000A1D92" w:rsidP="007D1871">
            <w:pPr>
              <w:pStyle w:val="ConsPlusNormal"/>
            </w:pPr>
          </w:p>
        </w:tc>
        <w:tc>
          <w:tcPr>
            <w:tcW w:w="1191" w:type="dxa"/>
            <w:vMerge/>
          </w:tcPr>
          <w:p w14:paraId="537732A5" w14:textId="77777777" w:rsidR="000A1D92" w:rsidRDefault="000A1D92" w:rsidP="007D1871">
            <w:pPr>
              <w:pStyle w:val="ConsPlusNormal"/>
            </w:pPr>
          </w:p>
        </w:tc>
        <w:tc>
          <w:tcPr>
            <w:tcW w:w="7565" w:type="dxa"/>
            <w:gridSpan w:val="3"/>
            <w:tcBorders>
              <w:top w:val="nil"/>
              <w:bottom w:val="nil"/>
            </w:tcBorders>
          </w:tcPr>
          <w:p w14:paraId="1EDECAD3" w14:textId="77777777" w:rsidR="000A1D92" w:rsidRDefault="000A1D92" w:rsidP="007D1871">
            <w:pPr>
              <w:pStyle w:val="ConsPlusNormal"/>
              <w:jc w:val="both"/>
            </w:pPr>
            <w:r>
              <w:t>Закон Джоуля - Ленца: Q = I</w:t>
            </w:r>
            <w:r>
              <w:rPr>
                <w:vertAlign w:val="superscript"/>
              </w:rPr>
              <w:t>2</w:t>
            </w:r>
            <w:r>
              <w:t>Rt.</w:t>
            </w:r>
          </w:p>
        </w:tc>
      </w:tr>
      <w:tr w:rsidR="000A1D92" w14:paraId="73472708" w14:textId="77777777" w:rsidTr="000A1D92">
        <w:tc>
          <w:tcPr>
            <w:tcW w:w="1020" w:type="dxa"/>
            <w:vMerge/>
          </w:tcPr>
          <w:p w14:paraId="7C5AA82D" w14:textId="77777777" w:rsidR="000A1D92" w:rsidRDefault="000A1D92" w:rsidP="007D1871">
            <w:pPr>
              <w:pStyle w:val="ConsPlusNormal"/>
            </w:pPr>
          </w:p>
        </w:tc>
        <w:tc>
          <w:tcPr>
            <w:tcW w:w="1191" w:type="dxa"/>
            <w:vMerge/>
          </w:tcPr>
          <w:p w14:paraId="3CF2B039" w14:textId="77777777" w:rsidR="000A1D92" w:rsidRDefault="000A1D92" w:rsidP="007D1871">
            <w:pPr>
              <w:pStyle w:val="ConsPlusNormal"/>
            </w:pPr>
          </w:p>
        </w:tc>
        <w:tc>
          <w:tcPr>
            <w:tcW w:w="7565" w:type="dxa"/>
            <w:gridSpan w:val="3"/>
            <w:tcBorders>
              <w:top w:val="nil"/>
            </w:tcBorders>
          </w:tcPr>
          <w:p w14:paraId="455F4782" w14:textId="77777777" w:rsidR="000A1D92" w:rsidRDefault="000A1D92" w:rsidP="007D1871">
            <w:pPr>
              <w:pStyle w:val="ConsPlusNormal"/>
              <w:jc w:val="both"/>
            </w:pPr>
            <w:r>
              <w:t>На резисторе R: </w:t>
            </w:r>
            <w:r>
              <w:rPr>
                <w:noProof/>
                <w:position w:val="-23"/>
              </w:rPr>
              <w:drawing>
                <wp:inline distT="0" distB="0" distL="0" distR="0" wp14:anchorId="22C18897" wp14:editId="75A1CCD0">
                  <wp:extent cx="1638300" cy="419100"/>
                  <wp:effectExtent l="0" t="0" r="0" b="0"/>
                  <wp:docPr id="18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638300" cy="419100"/>
                          </a:xfrm>
                          <a:prstGeom prst="rect">
                            <a:avLst/>
                          </a:prstGeom>
                          <a:noFill/>
                          <a:ln>
                            <a:noFill/>
                          </a:ln>
                        </pic:spPr>
                      </pic:pic>
                    </a:graphicData>
                  </a:graphic>
                </wp:inline>
              </w:drawing>
            </w:r>
          </w:p>
        </w:tc>
      </w:tr>
      <w:tr w:rsidR="000A1D92" w14:paraId="54A0FAC8" w14:textId="77777777" w:rsidTr="000A1D92">
        <w:tc>
          <w:tcPr>
            <w:tcW w:w="1020" w:type="dxa"/>
            <w:vMerge/>
          </w:tcPr>
          <w:p w14:paraId="0BB151D3" w14:textId="77777777" w:rsidR="000A1D92" w:rsidRDefault="000A1D92" w:rsidP="007D1871">
            <w:pPr>
              <w:pStyle w:val="ConsPlusNormal"/>
            </w:pPr>
          </w:p>
        </w:tc>
        <w:tc>
          <w:tcPr>
            <w:tcW w:w="1191" w:type="dxa"/>
            <w:vMerge w:val="restart"/>
          </w:tcPr>
          <w:p w14:paraId="2C9CBF21" w14:textId="77777777" w:rsidR="000A1D92" w:rsidRDefault="000A1D92" w:rsidP="007D1871">
            <w:pPr>
              <w:pStyle w:val="ConsPlusNormal"/>
              <w:jc w:val="center"/>
            </w:pPr>
            <w:r>
              <w:t>3.2.9</w:t>
            </w:r>
          </w:p>
        </w:tc>
        <w:tc>
          <w:tcPr>
            <w:tcW w:w="7565" w:type="dxa"/>
            <w:gridSpan w:val="3"/>
            <w:tcBorders>
              <w:bottom w:val="nil"/>
            </w:tcBorders>
          </w:tcPr>
          <w:p w14:paraId="145D26AA" w14:textId="77777777" w:rsidR="000A1D92" w:rsidRDefault="000A1D92" w:rsidP="007D1871">
            <w:pPr>
              <w:pStyle w:val="ConsPlusNormal"/>
              <w:jc w:val="both"/>
            </w:pPr>
            <w:r>
              <w:t xml:space="preserve">Мощность электрического тока: </w:t>
            </w:r>
            <w:r>
              <w:rPr>
                <w:noProof/>
                <w:position w:val="-25"/>
              </w:rPr>
              <w:drawing>
                <wp:inline distT="0" distB="0" distL="0" distR="0" wp14:anchorId="5B3B3E19" wp14:editId="0ACA2CB6">
                  <wp:extent cx="1114425" cy="447675"/>
                  <wp:effectExtent l="0" t="0" r="0" b="0"/>
                  <wp:docPr id="18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r>
              <w:t>.</w:t>
            </w:r>
          </w:p>
        </w:tc>
      </w:tr>
      <w:tr w:rsidR="000A1D92" w:rsidRPr="000A1D92" w14:paraId="7A918277" w14:textId="77777777" w:rsidTr="000A1D92">
        <w:tblPrEx>
          <w:tblBorders>
            <w:insideH w:val="nil"/>
          </w:tblBorders>
        </w:tblPrEx>
        <w:tc>
          <w:tcPr>
            <w:tcW w:w="1020" w:type="dxa"/>
            <w:vMerge/>
          </w:tcPr>
          <w:p w14:paraId="3EC1BF3F" w14:textId="77777777" w:rsidR="000A1D92" w:rsidRDefault="000A1D92" w:rsidP="007D1871">
            <w:pPr>
              <w:pStyle w:val="ConsPlusNormal"/>
            </w:pPr>
          </w:p>
        </w:tc>
        <w:tc>
          <w:tcPr>
            <w:tcW w:w="1191" w:type="dxa"/>
            <w:vMerge/>
          </w:tcPr>
          <w:p w14:paraId="29D29FA4" w14:textId="77777777" w:rsidR="000A1D92" w:rsidRDefault="000A1D92" w:rsidP="007D1871">
            <w:pPr>
              <w:pStyle w:val="ConsPlusNormal"/>
            </w:pPr>
          </w:p>
        </w:tc>
        <w:tc>
          <w:tcPr>
            <w:tcW w:w="7565" w:type="dxa"/>
            <w:gridSpan w:val="3"/>
            <w:tcBorders>
              <w:top w:val="nil"/>
              <w:bottom w:val="nil"/>
            </w:tcBorders>
          </w:tcPr>
          <w:p w14:paraId="1043228F" w14:textId="77777777" w:rsidR="000A1D92" w:rsidRDefault="000A1D92" w:rsidP="007D1871">
            <w:pPr>
              <w:pStyle w:val="ConsPlusNormal"/>
              <w:jc w:val="both"/>
            </w:pPr>
            <w:r>
              <w:t xml:space="preserve">Тепловая мощность, выделяемая на резисторе: </w:t>
            </w:r>
            <w:r>
              <w:rPr>
                <w:noProof/>
                <w:position w:val="-23"/>
              </w:rPr>
              <w:drawing>
                <wp:inline distT="0" distB="0" distL="0" distR="0" wp14:anchorId="0921FD9D" wp14:editId="780B2C0D">
                  <wp:extent cx="1228725" cy="419100"/>
                  <wp:effectExtent l="0" t="0" r="0" b="0"/>
                  <wp:docPr id="18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228725" cy="419100"/>
                          </a:xfrm>
                          <a:prstGeom prst="rect">
                            <a:avLst/>
                          </a:prstGeom>
                          <a:noFill/>
                          <a:ln>
                            <a:noFill/>
                          </a:ln>
                        </pic:spPr>
                      </pic:pic>
                    </a:graphicData>
                  </a:graphic>
                </wp:inline>
              </w:drawing>
            </w:r>
            <w:r>
              <w:t>.</w:t>
            </w:r>
          </w:p>
        </w:tc>
      </w:tr>
      <w:tr w:rsidR="000A1D92" w14:paraId="04F20260" w14:textId="77777777" w:rsidTr="000A1D92">
        <w:tc>
          <w:tcPr>
            <w:tcW w:w="1020" w:type="dxa"/>
            <w:vMerge/>
          </w:tcPr>
          <w:p w14:paraId="3B470A1D" w14:textId="77777777" w:rsidR="000A1D92" w:rsidRDefault="000A1D92" w:rsidP="007D1871">
            <w:pPr>
              <w:pStyle w:val="ConsPlusNormal"/>
            </w:pPr>
          </w:p>
        </w:tc>
        <w:tc>
          <w:tcPr>
            <w:tcW w:w="1191" w:type="dxa"/>
            <w:vMerge/>
          </w:tcPr>
          <w:p w14:paraId="2F5BD02E" w14:textId="77777777" w:rsidR="000A1D92" w:rsidRDefault="000A1D92" w:rsidP="007D1871">
            <w:pPr>
              <w:pStyle w:val="ConsPlusNormal"/>
            </w:pPr>
          </w:p>
        </w:tc>
        <w:tc>
          <w:tcPr>
            <w:tcW w:w="7565" w:type="dxa"/>
            <w:gridSpan w:val="3"/>
            <w:tcBorders>
              <w:top w:val="nil"/>
            </w:tcBorders>
          </w:tcPr>
          <w:p w14:paraId="704E3FC9" w14:textId="77777777" w:rsidR="000A1D92" w:rsidRDefault="000A1D92" w:rsidP="007D1871">
            <w:pPr>
              <w:pStyle w:val="ConsPlusNormal"/>
              <w:jc w:val="both"/>
            </w:pPr>
            <w:r>
              <w:t>Мощность источника тока: </w:t>
            </w:r>
            <w:r>
              <w:rPr>
                <w:noProof/>
                <w:position w:val="-25"/>
              </w:rPr>
              <w:drawing>
                <wp:inline distT="0" distB="0" distL="0" distR="0" wp14:anchorId="5FA5DB84" wp14:editId="78E34D43">
                  <wp:extent cx="1400175" cy="447675"/>
                  <wp:effectExtent l="0" t="0" r="0" b="0"/>
                  <wp:docPr id="18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400175" cy="447675"/>
                          </a:xfrm>
                          <a:prstGeom prst="rect">
                            <a:avLst/>
                          </a:prstGeom>
                          <a:noFill/>
                          <a:ln>
                            <a:noFill/>
                          </a:ln>
                        </pic:spPr>
                      </pic:pic>
                    </a:graphicData>
                  </a:graphic>
                </wp:inline>
              </w:drawing>
            </w:r>
          </w:p>
        </w:tc>
      </w:tr>
      <w:tr w:rsidR="000A1D92" w14:paraId="54FB0D2C" w14:textId="77777777" w:rsidTr="000A1D92">
        <w:tc>
          <w:tcPr>
            <w:tcW w:w="1020" w:type="dxa"/>
            <w:vMerge/>
          </w:tcPr>
          <w:p w14:paraId="5351D632" w14:textId="77777777" w:rsidR="000A1D92" w:rsidRDefault="000A1D92" w:rsidP="007D1871">
            <w:pPr>
              <w:pStyle w:val="ConsPlusNormal"/>
            </w:pPr>
          </w:p>
        </w:tc>
        <w:tc>
          <w:tcPr>
            <w:tcW w:w="1191" w:type="dxa"/>
          </w:tcPr>
          <w:p w14:paraId="05931449" w14:textId="77777777" w:rsidR="000A1D92" w:rsidRDefault="000A1D92" w:rsidP="007D1871">
            <w:pPr>
              <w:pStyle w:val="ConsPlusNormal"/>
              <w:jc w:val="center"/>
            </w:pPr>
            <w:r>
              <w:t>3.2.10</w:t>
            </w:r>
          </w:p>
        </w:tc>
        <w:tc>
          <w:tcPr>
            <w:tcW w:w="7565" w:type="dxa"/>
            <w:gridSpan w:val="3"/>
          </w:tcPr>
          <w:p w14:paraId="767DD902" w14:textId="77777777" w:rsidR="000A1D92" w:rsidRDefault="000A1D92" w:rsidP="007D1871">
            <w:pPr>
              <w:pStyle w:val="ConsPlusNormal"/>
              <w:jc w:val="both"/>
            </w:pPr>
            <w:r>
              <w:t>Свободные носители электрических зарядов в проводниках. Механизмы проводимости твердых металлов, растворов и расплавов электролитов, газов. Полупроводники. Полупроводниковый диод</w:t>
            </w:r>
          </w:p>
        </w:tc>
      </w:tr>
      <w:tr w:rsidR="000A1D92" w14:paraId="6B515B32" w14:textId="77777777" w:rsidTr="000A1D92">
        <w:tc>
          <w:tcPr>
            <w:tcW w:w="1020" w:type="dxa"/>
          </w:tcPr>
          <w:p w14:paraId="3E353D1B" w14:textId="77777777" w:rsidR="000A1D92" w:rsidRDefault="000A1D92" w:rsidP="007D1871">
            <w:pPr>
              <w:pStyle w:val="ConsPlusNormal"/>
              <w:jc w:val="center"/>
            </w:pPr>
            <w:r>
              <w:t>3.3</w:t>
            </w:r>
          </w:p>
        </w:tc>
        <w:tc>
          <w:tcPr>
            <w:tcW w:w="1191" w:type="dxa"/>
          </w:tcPr>
          <w:p w14:paraId="1B7612C5" w14:textId="77777777" w:rsidR="000A1D92" w:rsidRDefault="000A1D92" w:rsidP="007D1871">
            <w:pPr>
              <w:pStyle w:val="ConsPlusNormal"/>
            </w:pPr>
          </w:p>
        </w:tc>
        <w:tc>
          <w:tcPr>
            <w:tcW w:w="7565" w:type="dxa"/>
            <w:gridSpan w:val="3"/>
          </w:tcPr>
          <w:p w14:paraId="1BBAE0DE" w14:textId="77777777" w:rsidR="000A1D92" w:rsidRDefault="000A1D92" w:rsidP="007D1871">
            <w:pPr>
              <w:pStyle w:val="ConsPlusNormal"/>
              <w:jc w:val="both"/>
            </w:pPr>
            <w:r>
              <w:t>МАГНИТНОЕ ПОЛЕ</w:t>
            </w:r>
          </w:p>
        </w:tc>
      </w:tr>
      <w:tr w:rsidR="000A1D92" w:rsidRPr="000A1D92" w14:paraId="0A3B08D9" w14:textId="77777777" w:rsidTr="000A1D92">
        <w:tc>
          <w:tcPr>
            <w:tcW w:w="1020" w:type="dxa"/>
            <w:vMerge w:val="restart"/>
          </w:tcPr>
          <w:p w14:paraId="2B246FFF" w14:textId="77777777" w:rsidR="000A1D92" w:rsidRDefault="000A1D92" w:rsidP="007D1871">
            <w:pPr>
              <w:pStyle w:val="ConsPlusNormal"/>
            </w:pPr>
          </w:p>
        </w:tc>
        <w:tc>
          <w:tcPr>
            <w:tcW w:w="1191" w:type="dxa"/>
            <w:vMerge w:val="restart"/>
          </w:tcPr>
          <w:p w14:paraId="2FE95398" w14:textId="77777777" w:rsidR="000A1D92" w:rsidRDefault="000A1D92" w:rsidP="007D1871">
            <w:pPr>
              <w:pStyle w:val="ConsPlusNormal"/>
              <w:jc w:val="center"/>
            </w:pPr>
            <w:r>
              <w:t>3.3.1</w:t>
            </w:r>
          </w:p>
        </w:tc>
        <w:tc>
          <w:tcPr>
            <w:tcW w:w="7565" w:type="dxa"/>
            <w:gridSpan w:val="3"/>
            <w:tcBorders>
              <w:bottom w:val="nil"/>
            </w:tcBorders>
          </w:tcPr>
          <w:p w14:paraId="2538AC69" w14:textId="77777777" w:rsidR="000A1D92" w:rsidRDefault="000A1D92" w:rsidP="007D1871">
            <w:pPr>
              <w:pStyle w:val="ConsPlusNormal"/>
              <w:jc w:val="both"/>
            </w:pPr>
            <w:r>
              <w:t>Механическое взаимодействие магнитов. Магнитное поле. Вектор магнитной индукции. Принцип суперпозиции магнитных полей: </w:t>
            </w:r>
            <w:r>
              <w:rPr>
                <w:noProof/>
                <w:position w:val="-10"/>
              </w:rPr>
              <w:drawing>
                <wp:inline distT="0" distB="0" distL="0" distR="0" wp14:anchorId="4317FC46" wp14:editId="0A35E9DE">
                  <wp:extent cx="962025" cy="257175"/>
                  <wp:effectExtent l="0" t="0" r="0" b="0"/>
                  <wp:docPr id="18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p>
        </w:tc>
      </w:tr>
      <w:tr w:rsidR="000A1D92" w:rsidRPr="000A1D92" w14:paraId="73A3BE69" w14:textId="77777777" w:rsidTr="000A1D92">
        <w:tc>
          <w:tcPr>
            <w:tcW w:w="1020" w:type="dxa"/>
            <w:vMerge/>
          </w:tcPr>
          <w:p w14:paraId="15CF1200" w14:textId="77777777" w:rsidR="000A1D92" w:rsidRDefault="000A1D92" w:rsidP="007D1871">
            <w:pPr>
              <w:pStyle w:val="ConsPlusNormal"/>
            </w:pPr>
          </w:p>
        </w:tc>
        <w:tc>
          <w:tcPr>
            <w:tcW w:w="1191" w:type="dxa"/>
            <w:vMerge/>
          </w:tcPr>
          <w:p w14:paraId="43F24113" w14:textId="77777777" w:rsidR="000A1D92" w:rsidRDefault="000A1D92" w:rsidP="007D1871">
            <w:pPr>
              <w:pStyle w:val="ConsPlusNormal"/>
            </w:pPr>
          </w:p>
        </w:tc>
        <w:tc>
          <w:tcPr>
            <w:tcW w:w="7565" w:type="dxa"/>
            <w:gridSpan w:val="3"/>
            <w:tcBorders>
              <w:top w:val="nil"/>
            </w:tcBorders>
          </w:tcPr>
          <w:p w14:paraId="3FB73CC9" w14:textId="77777777" w:rsidR="000A1D92" w:rsidRDefault="000A1D92" w:rsidP="007D1871">
            <w:pPr>
              <w:pStyle w:val="ConsPlusNormal"/>
              <w:jc w:val="both"/>
            </w:pPr>
            <w:r>
              <w:t>Линии индукции магнитного поля. Картина линий индукции магнитного поля полосового и подковообразного постоянных магнитов</w:t>
            </w:r>
          </w:p>
        </w:tc>
      </w:tr>
      <w:tr w:rsidR="000A1D92" w:rsidRPr="000A1D92" w14:paraId="5CB71071" w14:textId="77777777" w:rsidTr="000A1D92">
        <w:tc>
          <w:tcPr>
            <w:tcW w:w="1020" w:type="dxa"/>
            <w:vMerge/>
          </w:tcPr>
          <w:p w14:paraId="6BCCC8B7" w14:textId="77777777" w:rsidR="000A1D92" w:rsidRDefault="000A1D92" w:rsidP="007D1871">
            <w:pPr>
              <w:pStyle w:val="ConsPlusNormal"/>
            </w:pPr>
          </w:p>
        </w:tc>
        <w:tc>
          <w:tcPr>
            <w:tcW w:w="1191" w:type="dxa"/>
          </w:tcPr>
          <w:p w14:paraId="2A3CF703" w14:textId="77777777" w:rsidR="000A1D92" w:rsidRDefault="000A1D92" w:rsidP="007D1871">
            <w:pPr>
              <w:pStyle w:val="ConsPlusNormal"/>
              <w:jc w:val="center"/>
            </w:pPr>
            <w:r>
              <w:t>3.3.2</w:t>
            </w:r>
          </w:p>
        </w:tc>
        <w:tc>
          <w:tcPr>
            <w:tcW w:w="7565" w:type="dxa"/>
            <w:gridSpan w:val="3"/>
          </w:tcPr>
          <w:p w14:paraId="7FDD0288" w14:textId="77777777" w:rsidR="000A1D92" w:rsidRDefault="000A1D92" w:rsidP="007D1871">
            <w:pPr>
              <w:pStyle w:val="ConsPlusNormal"/>
              <w:jc w:val="both"/>
            </w:pPr>
            <w: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0A1D92" w:rsidRPr="000A1D92" w14:paraId="5178A5E3" w14:textId="77777777" w:rsidTr="000A1D92">
        <w:tc>
          <w:tcPr>
            <w:tcW w:w="1020" w:type="dxa"/>
            <w:vMerge/>
          </w:tcPr>
          <w:p w14:paraId="75FEB4C3" w14:textId="77777777" w:rsidR="000A1D92" w:rsidRDefault="000A1D92" w:rsidP="007D1871">
            <w:pPr>
              <w:pStyle w:val="ConsPlusNormal"/>
            </w:pPr>
          </w:p>
        </w:tc>
        <w:tc>
          <w:tcPr>
            <w:tcW w:w="1191" w:type="dxa"/>
          </w:tcPr>
          <w:p w14:paraId="47698464" w14:textId="77777777" w:rsidR="000A1D92" w:rsidRDefault="000A1D92" w:rsidP="007D1871">
            <w:pPr>
              <w:pStyle w:val="ConsPlusNormal"/>
              <w:jc w:val="center"/>
            </w:pPr>
            <w:r>
              <w:t>3.3.3</w:t>
            </w:r>
          </w:p>
        </w:tc>
        <w:tc>
          <w:tcPr>
            <w:tcW w:w="7565" w:type="dxa"/>
            <w:gridSpan w:val="3"/>
          </w:tcPr>
          <w:p w14:paraId="3608CB5E" w14:textId="77777777" w:rsidR="000A1D92" w:rsidRDefault="000A1D92" w:rsidP="007D1871">
            <w:pPr>
              <w:pStyle w:val="ConsPlusNormal"/>
              <w:jc w:val="both"/>
            </w:pPr>
            <w:r>
              <w:t>Сила Ампера, ее направление и величина:</w:t>
            </w:r>
          </w:p>
          <w:p w14:paraId="0A6EA33A" w14:textId="77777777" w:rsidR="000A1D92" w:rsidRDefault="000A1D92" w:rsidP="007D1871">
            <w:pPr>
              <w:pStyle w:val="ConsPlusNormal"/>
              <w:jc w:val="both"/>
            </w:pPr>
            <w:r>
              <w:rPr>
                <w:noProof/>
                <w:position w:val="-8"/>
              </w:rPr>
              <w:drawing>
                <wp:inline distT="0" distB="0" distL="0" distR="0" wp14:anchorId="5159945B" wp14:editId="749D556D">
                  <wp:extent cx="1000125" cy="228600"/>
                  <wp:effectExtent l="0" t="0" r="0" b="0"/>
                  <wp:docPr id="18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00125" cy="228600"/>
                          </a:xfrm>
                          <a:prstGeom prst="rect">
                            <a:avLst/>
                          </a:prstGeom>
                          <a:noFill/>
                          <a:ln>
                            <a:noFill/>
                          </a:ln>
                        </pic:spPr>
                      </pic:pic>
                    </a:graphicData>
                  </a:graphic>
                </wp:inline>
              </w:drawing>
            </w:r>
            <w:r>
              <w:t xml:space="preserve">, где </w:t>
            </w:r>
            <w:r>
              <w:rPr>
                <w:noProof/>
                <w:position w:val="-1"/>
              </w:rPr>
              <w:drawing>
                <wp:inline distT="0" distB="0" distL="0" distR="0" wp14:anchorId="52E325CA" wp14:editId="6F2DA580">
                  <wp:extent cx="123825" cy="142875"/>
                  <wp:effectExtent l="0" t="0" r="0" b="0"/>
                  <wp:docPr id="18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направлением проводника и вектором </w:t>
            </w:r>
            <w:r>
              <w:rPr>
                <w:noProof/>
                <w:position w:val="-5"/>
              </w:rPr>
              <w:drawing>
                <wp:inline distT="0" distB="0" distL="0" distR="0" wp14:anchorId="453307A6" wp14:editId="51B957BA">
                  <wp:extent cx="152400" cy="200025"/>
                  <wp:effectExtent l="0" t="0" r="0" b="0"/>
                  <wp:docPr id="18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p>
        </w:tc>
      </w:tr>
      <w:tr w:rsidR="000A1D92" w14:paraId="1494B8EB" w14:textId="77777777" w:rsidTr="000A1D92">
        <w:tc>
          <w:tcPr>
            <w:tcW w:w="1020" w:type="dxa"/>
            <w:vMerge/>
          </w:tcPr>
          <w:p w14:paraId="1C80C9B0" w14:textId="77777777" w:rsidR="000A1D92" w:rsidRDefault="000A1D92" w:rsidP="007D1871">
            <w:pPr>
              <w:pStyle w:val="ConsPlusNormal"/>
            </w:pPr>
          </w:p>
        </w:tc>
        <w:tc>
          <w:tcPr>
            <w:tcW w:w="1191" w:type="dxa"/>
          </w:tcPr>
          <w:p w14:paraId="13C61EB6" w14:textId="77777777" w:rsidR="000A1D92" w:rsidRDefault="000A1D92" w:rsidP="007D1871">
            <w:pPr>
              <w:pStyle w:val="ConsPlusNormal"/>
              <w:jc w:val="center"/>
            </w:pPr>
            <w:r>
              <w:t>3.3.4</w:t>
            </w:r>
          </w:p>
        </w:tc>
        <w:tc>
          <w:tcPr>
            <w:tcW w:w="7565" w:type="dxa"/>
            <w:gridSpan w:val="3"/>
          </w:tcPr>
          <w:p w14:paraId="3294E151" w14:textId="77777777" w:rsidR="000A1D92" w:rsidRDefault="000A1D92" w:rsidP="007D1871">
            <w:pPr>
              <w:pStyle w:val="ConsPlusNormal"/>
              <w:jc w:val="both"/>
            </w:pPr>
            <w:r>
              <w:t xml:space="preserve">Сила Лоренца, ее направление и величина: </w:t>
            </w:r>
            <w:r>
              <w:rPr>
                <w:noProof/>
                <w:position w:val="-10"/>
              </w:rPr>
              <w:drawing>
                <wp:inline distT="0" distB="0" distL="0" distR="0" wp14:anchorId="4E674E0A" wp14:editId="6C29BCCF">
                  <wp:extent cx="1076325" cy="257175"/>
                  <wp:effectExtent l="0" t="0" r="0" b="0"/>
                  <wp:docPr id="18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076325" cy="257175"/>
                          </a:xfrm>
                          <a:prstGeom prst="rect">
                            <a:avLst/>
                          </a:prstGeom>
                          <a:noFill/>
                          <a:ln>
                            <a:noFill/>
                          </a:ln>
                        </pic:spPr>
                      </pic:pic>
                    </a:graphicData>
                  </a:graphic>
                </wp:inline>
              </w:drawing>
            </w:r>
            <w:r>
              <w:t xml:space="preserve">, где </w:t>
            </w:r>
            <w:r>
              <w:rPr>
                <w:noProof/>
                <w:position w:val="-1"/>
              </w:rPr>
              <w:drawing>
                <wp:inline distT="0" distB="0" distL="0" distR="0" wp14:anchorId="183D2F9D" wp14:editId="7E58486A">
                  <wp:extent cx="123825" cy="142875"/>
                  <wp:effectExtent l="0" t="0" r="0" b="0"/>
                  <wp:docPr id="18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векторами </w:t>
            </w:r>
            <w:r>
              <w:rPr>
                <w:noProof/>
                <w:position w:val="-4"/>
              </w:rPr>
              <w:drawing>
                <wp:inline distT="0" distB="0" distL="0" distR="0" wp14:anchorId="1BDEF50F" wp14:editId="536BFF50">
                  <wp:extent cx="142875" cy="180975"/>
                  <wp:effectExtent l="0" t="0" r="0" b="0"/>
                  <wp:docPr id="18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и </w:t>
            </w:r>
            <w:r>
              <w:rPr>
                <w:noProof/>
                <w:position w:val="-5"/>
              </w:rPr>
              <w:drawing>
                <wp:inline distT="0" distB="0" distL="0" distR="0" wp14:anchorId="712E891C" wp14:editId="214EEA57">
                  <wp:extent cx="152400" cy="200025"/>
                  <wp:effectExtent l="0" t="0" r="0" b="0"/>
                  <wp:docPr id="18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t>. Движение заряженной частицы в однородном магнитном поле</w:t>
            </w:r>
          </w:p>
        </w:tc>
      </w:tr>
      <w:tr w:rsidR="000A1D92" w14:paraId="17E29793" w14:textId="77777777" w:rsidTr="000A1D92">
        <w:tc>
          <w:tcPr>
            <w:tcW w:w="1020" w:type="dxa"/>
          </w:tcPr>
          <w:p w14:paraId="2886D6B4" w14:textId="77777777" w:rsidR="000A1D92" w:rsidRDefault="000A1D92" w:rsidP="007D1871">
            <w:pPr>
              <w:pStyle w:val="ConsPlusNormal"/>
              <w:jc w:val="center"/>
            </w:pPr>
            <w:r>
              <w:t>3.4</w:t>
            </w:r>
          </w:p>
        </w:tc>
        <w:tc>
          <w:tcPr>
            <w:tcW w:w="1191" w:type="dxa"/>
          </w:tcPr>
          <w:p w14:paraId="57E78E3B" w14:textId="77777777" w:rsidR="000A1D92" w:rsidRDefault="000A1D92" w:rsidP="007D1871">
            <w:pPr>
              <w:pStyle w:val="ConsPlusNormal"/>
            </w:pPr>
          </w:p>
        </w:tc>
        <w:tc>
          <w:tcPr>
            <w:tcW w:w="7565" w:type="dxa"/>
            <w:gridSpan w:val="3"/>
          </w:tcPr>
          <w:p w14:paraId="69485B47" w14:textId="77777777" w:rsidR="000A1D92" w:rsidRDefault="000A1D92" w:rsidP="007D1871">
            <w:pPr>
              <w:pStyle w:val="ConsPlusNormal"/>
              <w:jc w:val="both"/>
            </w:pPr>
            <w:r>
              <w:t>ЭЛЕКТРОМАГНИТНАЯ ИНДУКЦИЯ</w:t>
            </w:r>
          </w:p>
        </w:tc>
      </w:tr>
      <w:tr w:rsidR="000A1D92" w14:paraId="4A13B136" w14:textId="77777777" w:rsidTr="000A1D92">
        <w:tc>
          <w:tcPr>
            <w:tcW w:w="1020" w:type="dxa"/>
            <w:vMerge w:val="restart"/>
          </w:tcPr>
          <w:p w14:paraId="6ADDA1A4" w14:textId="77777777" w:rsidR="000A1D92" w:rsidRDefault="000A1D92" w:rsidP="007D1871">
            <w:pPr>
              <w:pStyle w:val="ConsPlusNormal"/>
            </w:pPr>
          </w:p>
        </w:tc>
        <w:tc>
          <w:tcPr>
            <w:tcW w:w="1191" w:type="dxa"/>
            <w:vMerge w:val="restart"/>
          </w:tcPr>
          <w:p w14:paraId="538EF61B" w14:textId="77777777" w:rsidR="000A1D92" w:rsidRDefault="000A1D92" w:rsidP="007D1871">
            <w:pPr>
              <w:pStyle w:val="ConsPlusNormal"/>
              <w:jc w:val="center"/>
            </w:pPr>
            <w:r>
              <w:t>3.4.1</w:t>
            </w:r>
          </w:p>
        </w:tc>
        <w:tc>
          <w:tcPr>
            <w:tcW w:w="4592" w:type="dxa"/>
            <w:tcBorders>
              <w:bottom w:val="nil"/>
              <w:right w:val="nil"/>
            </w:tcBorders>
          </w:tcPr>
          <w:p w14:paraId="2E844872" w14:textId="77777777" w:rsidR="000A1D92" w:rsidRDefault="000A1D92" w:rsidP="007D1871">
            <w:pPr>
              <w:pStyle w:val="ConsPlusNormal"/>
              <w:jc w:val="both"/>
            </w:pPr>
            <w:r>
              <w:t>Поток вектора магнитной индукции:</w:t>
            </w:r>
          </w:p>
        </w:tc>
        <w:tc>
          <w:tcPr>
            <w:tcW w:w="2973" w:type="dxa"/>
            <w:gridSpan w:val="2"/>
            <w:vMerge w:val="restart"/>
            <w:tcBorders>
              <w:left w:val="nil"/>
            </w:tcBorders>
          </w:tcPr>
          <w:p w14:paraId="23DC00B4" w14:textId="77777777" w:rsidR="000A1D92" w:rsidRDefault="000A1D92" w:rsidP="007D1871">
            <w:pPr>
              <w:pStyle w:val="ConsPlusNormal"/>
              <w:jc w:val="center"/>
            </w:pPr>
            <w:r>
              <w:rPr>
                <w:noProof/>
                <w:position w:val="-52"/>
              </w:rPr>
              <w:drawing>
                <wp:inline distT="0" distB="0" distL="0" distR="0" wp14:anchorId="6B80C61F" wp14:editId="463D8E25">
                  <wp:extent cx="2081530" cy="796925"/>
                  <wp:effectExtent l="0" t="0" r="0" b="0"/>
                  <wp:docPr id="18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0">
                            <a:extLst>
                              <a:ext uri="{28A0092B-C50C-407E-A947-70E740481C1C}">
                                <a14:useLocalDpi xmlns:a14="http://schemas.microsoft.com/office/drawing/2010/main" val="0"/>
                              </a:ext>
                            </a:extLst>
                          </a:blip>
                          <a:srcRect/>
                          <a:stretch>
                            <a:fillRect/>
                          </a:stretch>
                        </pic:blipFill>
                        <pic:spPr bwMode="auto">
                          <a:xfrm>
                            <a:off x="0" y="0"/>
                            <a:ext cx="2081530" cy="796925"/>
                          </a:xfrm>
                          <a:prstGeom prst="rect">
                            <a:avLst/>
                          </a:prstGeom>
                          <a:noFill/>
                          <a:ln>
                            <a:noFill/>
                          </a:ln>
                        </pic:spPr>
                      </pic:pic>
                    </a:graphicData>
                  </a:graphic>
                </wp:inline>
              </w:drawing>
            </w:r>
          </w:p>
        </w:tc>
      </w:tr>
      <w:tr w:rsidR="000A1D92" w14:paraId="16DB98FF" w14:textId="77777777" w:rsidTr="000A1D92">
        <w:tc>
          <w:tcPr>
            <w:tcW w:w="1020" w:type="dxa"/>
            <w:vMerge/>
          </w:tcPr>
          <w:p w14:paraId="70824AD1" w14:textId="77777777" w:rsidR="000A1D92" w:rsidRDefault="000A1D92" w:rsidP="007D1871">
            <w:pPr>
              <w:pStyle w:val="ConsPlusNormal"/>
            </w:pPr>
          </w:p>
        </w:tc>
        <w:tc>
          <w:tcPr>
            <w:tcW w:w="1191" w:type="dxa"/>
            <w:vMerge/>
          </w:tcPr>
          <w:p w14:paraId="517D2AD6" w14:textId="77777777" w:rsidR="000A1D92" w:rsidRDefault="000A1D92" w:rsidP="007D1871">
            <w:pPr>
              <w:pStyle w:val="ConsPlusNormal"/>
            </w:pPr>
          </w:p>
        </w:tc>
        <w:tc>
          <w:tcPr>
            <w:tcW w:w="4592" w:type="dxa"/>
            <w:tcBorders>
              <w:top w:val="nil"/>
              <w:right w:val="nil"/>
            </w:tcBorders>
          </w:tcPr>
          <w:p w14:paraId="49E137C5" w14:textId="77777777" w:rsidR="000A1D92" w:rsidRDefault="000A1D92" w:rsidP="007D1871">
            <w:pPr>
              <w:pStyle w:val="ConsPlusNormal"/>
              <w:jc w:val="both"/>
            </w:pPr>
            <w:r>
              <w:rPr>
                <w:noProof/>
                <w:position w:val="-8"/>
              </w:rPr>
              <w:drawing>
                <wp:inline distT="0" distB="0" distL="0" distR="0" wp14:anchorId="4282F716" wp14:editId="354DD212">
                  <wp:extent cx="1219200" cy="228600"/>
                  <wp:effectExtent l="0" t="0" r="0" b="0"/>
                  <wp:docPr id="18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p>
        </w:tc>
        <w:tc>
          <w:tcPr>
            <w:tcW w:w="2973" w:type="dxa"/>
            <w:gridSpan w:val="2"/>
            <w:vMerge/>
            <w:tcBorders>
              <w:left w:val="nil"/>
            </w:tcBorders>
          </w:tcPr>
          <w:p w14:paraId="60256D36" w14:textId="77777777" w:rsidR="000A1D92" w:rsidRDefault="000A1D92" w:rsidP="007D1871">
            <w:pPr>
              <w:pStyle w:val="ConsPlusNormal"/>
            </w:pPr>
          </w:p>
        </w:tc>
      </w:tr>
      <w:tr w:rsidR="000A1D92" w:rsidRPr="000A1D92" w14:paraId="2548AC4D" w14:textId="77777777" w:rsidTr="000A1D92">
        <w:tc>
          <w:tcPr>
            <w:tcW w:w="1020" w:type="dxa"/>
            <w:vMerge/>
          </w:tcPr>
          <w:p w14:paraId="01892317" w14:textId="77777777" w:rsidR="000A1D92" w:rsidRDefault="000A1D92" w:rsidP="007D1871">
            <w:pPr>
              <w:pStyle w:val="ConsPlusNormal"/>
            </w:pPr>
          </w:p>
        </w:tc>
        <w:tc>
          <w:tcPr>
            <w:tcW w:w="1191" w:type="dxa"/>
          </w:tcPr>
          <w:p w14:paraId="0513E288" w14:textId="77777777" w:rsidR="000A1D92" w:rsidRDefault="000A1D92" w:rsidP="007D1871">
            <w:pPr>
              <w:pStyle w:val="ConsPlusNormal"/>
              <w:jc w:val="center"/>
            </w:pPr>
            <w:r>
              <w:t>3.4.2</w:t>
            </w:r>
          </w:p>
        </w:tc>
        <w:tc>
          <w:tcPr>
            <w:tcW w:w="7565" w:type="dxa"/>
            <w:gridSpan w:val="3"/>
          </w:tcPr>
          <w:p w14:paraId="66E61F39" w14:textId="77777777" w:rsidR="000A1D92" w:rsidRDefault="000A1D92" w:rsidP="007D1871">
            <w:pPr>
              <w:pStyle w:val="ConsPlusNormal"/>
              <w:jc w:val="both"/>
            </w:pPr>
            <w:r>
              <w:t>Явление электромагнитной индукции. ЭДС индукции</w:t>
            </w:r>
          </w:p>
        </w:tc>
      </w:tr>
      <w:tr w:rsidR="000A1D92" w14:paraId="21148367" w14:textId="77777777" w:rsidTr="000A1D92">
        <w:tc>
          <w:tcPr>
            <w:tcW w:w="1020" w:type="dxa"/>
            <w:vMerge/>
          </w:tcPr>
          <w:p w14:paraId="7006D159" w14:textId="77777777" w:rsidR="000A1D92" w:rsidRDefault="000A1D92" w:rsidP="007D1871">
            <w:pPr>
              <w:pStyle w:val="ConsPlusNormal"/>
            </w:pPr>
          </w:p>
        </w:tc>
        <w:tc>
          <w:tcPr>
            <w:tcW w:w="1191" w:type="dxa"/>
            <w:vMerge w:val="restart"/>
          </w:tcPr>
          <w:p w14:paraId="509A3932" w14:textId="77777777" w:rsidR="000A1D92" w:rsidRDefault="000A1D92" w:rsidP="007D1871">
            <w:pPr>
              <w:pStyle w:val="ConsPlusNormal"/>
              <w:jc w:val="center"/>
            </w:pPr>
            <w:r>
              <w:t>3.4.3</w:t>
            </w:r>
          </w:p>
        </w:tc>
        <w:tc>
          <w:tcPr>
            <w:tcW w:w="7565" w:type="dxa"/>
            <w:gridSpan w:val="3"/>
            <w:tcBorders>
              <w:bottom w:val="nil"/>
            </w:tcBorders>
          </w:tcPr>
          <w:p w14:paraId="4791025D" w14:textId="77777777" w:rsidR="000A1D92" w:rsidRDefault="000A1D92" w:rsidP="007D1871">
            <w:pPr>
              <w:pStyle w:val="ConsPlusNormal"/>
              <w:jc w:val="both"/>
            </w:pPr>
            <w:r>
              <w:t>Закон электромагнитной индукции Фарадея:</w:t>
            </w:r>
          </w:p>
        </w:tc>
      </w:tr>
      <w:tr w:rsidR="000A1D92" w14:paraId="13269E4B" w14:textId="77777777" w:rsidTr="000A1D92">
        <w:tc>
          <w:tcPr>
            <w:tcW w:w="1020" w:type="dxa"/>
            <w:vMerge/>
          </w:tcPr>
          <w:p w14:paraId="2B01C330" w14:textId="77777777" w:rsidR="000A1D92" w:rsidRDefault="000A1D92" w:rsidP="007D1871">
            <w:pPr>
              <w:pStyle w:val="ConsPlusNormal"/>
            </w:pPr>
          </w:p>
        </w:tc>
        <w:tc>
          <w:tcPr>
            <w:tcW w:w="1191" w:type="dxa"/>
            <w:vMerge/>
          </w:tcPr>
          <w:p w14:paraId="7DA9C7D3" w14:textId="77777777" w:rsidR="000A1D92" w:rsidRDefault="000A1D92" w:rsidP="007D1871">
            <w:pPr>
              <w:pStyle w:val="ConsPlusNormal"/>
            </w:pPr>
          </w:p>
        </w:tc>
        <w:tc>
          <w:tcPr>
            <w:tcW w:w="7565" w:type="dxa"/>
            <w:gridSpan w:val="3"/>
            <w:tcBorders>
              <w:top w:val="nil"/>
            </w:tcBorders>
          </w:tcPr>
          <w:p w14:paraId="7563DD1D" w14:textId="77777777" w:rsidR="000A1D92" w:rsidRDefault="000A1D92" w:rsidP="007D1871">
            <w:pPr>
              <w:pStyle w:val="ConsPlusNormal"/>
              <w:jc w:val="both"/>
            </w:pPr>
            <w:r>
              <w:rPr>
                <w:noProof/>
                <w:position w:val="-25"/>
              </w:rPr>
              <w:drawing>
                <wp:inline distT="0" distB="0" distL="0" distR="0" wp14:anchorId="0580D688" wp14:editId="3AB2D8A7">
                  <wp:extent cx="1343025" cy="447675"/>
                  <wp:effectExtent l="0" t="0" r="0" b="0"/>
                  <wp:docPr id="18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p>
        </w:tc>
      </w:tr>
      <w:tr w:rsidR="000A1D92" w14:paraId="66A02E85" w14:textId="77777777" w:rsidTr="000A1D92">
        <w:tc>
          <w:tcPr>
            <w:tcW w:w="1020" w:type="dxa"/>
            <w:vMerge/>
          </w:tcPr>
          <w:p w14:paraId="4B93675B" w14:textId="77777777" w:rsidR="000A1D92" w:rsidRDefault="000A1D92" w:rsidP="007D1871">
            <w:pPr>
              <w:pStyle w:val="ConsPlusNormal"/>
            </w:pPr>
          </w:p>
        </w:tc>
        <w:tc>
          <w:tcPr>
            <w:tcW w:w="1191" w:type="dxa"/>
            <w:vMerge w:val="restart"/>
          </w:tcPr>
          <w:p w14:paraId="70F0EC2A" w14:textId="77777777" w:rsidR="000A1D92" w:rsidRDefault="000A1D92" w:rsidP="007D1871">
            <w:pPr>
              <w:pStyle w:val="ConsPlusNormal"/>
              <w:jc w:val="center"/>
            </w:pPr>
            <w:r>
              <w:t>3.4.4</w:t>
            </w:r>
          </w:p>
        </w:tc>
        <w:tc>
          <w:tcPr>
            <w:tcW w:w="4592" w:type="dxa"/>
            <w:tcBorders>
              <w:bottom w:val="nil"/>
              <w:right w:val="nil"/>
            </w:tcBorders>
          </w:tcPr>
          <w:p w14:paraId="65A10CDA" w14:textId="77777777" w:rsidR="000A1D92" w:rsidRDefault="000A1D92" w:rsidP="007D1871">
            <w:pPr>
              <w:pStyle w:val="ConsPlusNormal"/>
            </w:pPr>
            <w:r>
              <w:t xml:space="preserve">ЭДС индукции в прямом проводнике длиной l, движущемся со скоростью </w:t>
            </w:r>
            <w:r>
              <w:rPr>
                <w:noProof/>
                <w:position w:val="-4"/>
              </w:rPr>
              <w:drawing>
                <wp:inline distT="0" distB="0" distL="0" distR="0" wp14:anchorId="7A2E4FD0" wp14:editId="5DB8D3E6">
                  <wp:extent cx="142875" cy="180975"/>
                  <wp:effectExtent l="0" t="0" r="0" b="0"/>
                  <wp:docPr id="18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w:t>
            </w:r>
            <w:r>
              <w:rPr>
                <w:noProof/>
                <w:position w:val="-14"/>
              </w:rPr>
              <w:drawing>
                <wp:inline distT="0" distB="0" distL="0" distR="0" wp14:anchorId="16A609C8" wp14:editId="7AD1EE5B">
                  <wp:extent cx="495300" cy="304800"/>
                  <wp:effectExtent l="0" t="0" r="0" b="0"/>
                  <wp:docPr id="18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95300" cy="304800"/>
                          </a:xfrm>
                          <a:prstGeom prst="rect">
                            <a:avLst/>
                          </a:prstGeom>
                          <a:noFill/>
                          <a:ln>
                            <a:noFill/>
                          </a:ln>
                        </pic:spPr>
                      </pic:pic>
                    </a:graphicData>
                  </a:graphic>
                </wp:inline>
              </w:drawing>
            </w:r>
            <w:r>
              <w:t xml:space="preserve"> в однородном магнитном поле B:</w:t>
            </w:r>
          </w:p>
        </w:tc>
        <w:tc>
          <w:tcPr>
            <w:tcW w:w="2973" w:type="dxa"/>
            <w:gridSpan w:val="2"/>
            <w:tcBorders>
              <w:left w:val="nil"/>
              <w:bottom w:val="nil"/>
            </w:tcBorders>
          </w:tcPr>
          <w:p w14:paraId="6E77024D" w14:textId="77777777" w:rsidR="000A1D92" w:rsidRDefault="000A1D92" w:rsidP="007D1871">
            <w:pPr>
              <w:pStyle w:val="ConsPlusNormal"/>
              <w:jc w:val="center"/>
            </w:pPr>
            <w:r>
              <w:rPr>
                <w:noProof/>
                <w:position w:val="-79"/>
              </w:rPr>
              <w:drawing>
                <wp:inline distT="0" distB="0" distL="0" distR="0" wp14:anchorId="62B21BCF" wp14:editId="65E1ACB0">
                  <wp:extent cx="2081530" cy="1137285"/>
                  <wp:effectExtent l="0" t="0" r="0" b="0"/>
                  <wp:docPr id="18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5">
                            <a:extLst>
                              <a:ext uri="{28A0092B-C50C-407E-A947-70E740481C1C}">
                                <a14:useLocalDpi xmlns:a14="http://schemas.microsoft.com/office/drawing/2010/main" val="0"/>
                              </a:ext>
                            </a:extLst>
                          </a:blip>
                          <a:srcRect/>
                          <a:stretch>
                            <a:fillRect/>
                          </a:stretch>
                        </pic:blipFill>
                        <pic:spPr bwMode="auto">
                          <a:xfrm>
                            <a:off x="0" y="0"/>
                            <a:ext cx="2081530" cy="1137285"/>
                          </a:xfrm>
                          <a:prstGeom prst="rect">
                            <a:avLst/>
                          </a:prstGeom>
                          <a:noFill/>
                          <a:ln>
                            <a:noFill/>
                          </a:ln>
                        </pic:spPr>
                      </pic:pic>
                    </a:graphicData>
                  </a:graphic>
                </wp:inline>
              </w:drawing>
            </w:r>
          </w:p>
        </w:tc>
      </w:tr>
      <w:tr w:rsidR="000A1D92" w:rsidRPr="000A1D92" w14:paraId="43BF9147" w14:textId="77777777" w:rsidTr="000A1D92">
        <w:tc>
          <w:tcPr>
            <w:tcW w:w="1020" w:type="dxa"/>
            <w:vMerge/>
          </w:tcPr>
          <w:p w14:paraId="2A25898C" w14:textId="77777777" w:rsidR="000A1D92" w:rsidRDefault="000A1D92" w:rsidP="007D1871">
            <w:pPr>
              <w:pStyle w:val="ConsPlusNormal"/>
            </w:pPr>
          </w:p>
        </w:tc>
        <w:tc>
          <w:tcPr>
            <w:tcW w:w="1191" w:type="dxa"/>
            <w:vMerge/>
          </w:tcPr>
          <w:p w14:paraId="7D1A828B" w14:textId="77777777" w:rsidR="000A1D92" w:rsidRDefault="000A1D92" w:rsidP="007D1871">
            <w:pPr>
              <w:pStyle w:val="ConsPlusNormal"/>
            </w:pPr>
          </w:p>
        </w:tc>
        <w:tc>
          <w:tcPr>
            <w:tcW w:w="7565" w:type="dxa"/>
            <w:gridSpan w:val="3"/>
            <w:tcBorders>
              <w:top w:val="nil"/>
            </w:tcBorders>
          </w:tcPr>
          <w:p w14:paraId="7D0F01A8" w14:textId="77777777" w:rsidR="000A1D92" w:rsidRDefault="000A1D92" w:rsidP="007D1871">
            <w:pPr>
              <w:pStyle w:val="ConsPlusNormal"/>
            </w:pPr>
            <w:r>
              <w:rPr>
                <w:noProof/>
                <w:position w:val="-10"/>
              </w:rPr>
              <w:drawing>
                <wp:inline distT="0" distB="0" distL="0" distR="0" wp14:anchorId="1DAAC9A3" wp14:editId="3C0622B2">
                  <wp:extent cx="942975" cy="257175"/>
                  <wp:effectExtent l="0" t="0" r="0" b="0"/>
                  <wp:docPr id="18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942975" cy="257175"/>
                          </a:xfrm>
                          <a:prstGeom prst="rect">
                            <a:avLst/>
                          </a:prstGeom>
                          <a:noFill/>
                          <a:ln>
                            <a:noFill/>
                          </a:ln>
                        </pic:spPr>
                      </pic:pic>
                    </a:graphicData>
                  </a:graphic>
                </wp:inline>
              </w:drawing>
            </w:r>
            <w:r>
              <w:t xml:space="preserve">, где </w:t>
            </w:r>
            <w:r>
              <w:rPr>
                <w:noProof/>
                <w:position w:val="-1"/>
              </w:rPr>
              <w:drawing>
                <wp:inline distT="0" distB="0" distL="0" distR="0" wp14:anchorId="526DCE25" wp14:editId="598A4638">
                  <wp:extent cx="123825" cy="142875"/>
                  <wp:effectExtent l="0" t="0" r="0" b="0"/>
                  <wp:docPr id="18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t xml:space="preserve"> - угол между вектором B и нормалью </w:t>
            </w:r>
            <w:r>
              <w:rPr>
                <w:noProof/>
                <w:position w:val="-4"/>
              </w:rPr>
              <w:drawing>
                <wp:inline distT="0" distB="0" distL="0" distR="0" wp14:anchorId="28B4B7F3" wp14:editId="3801A471">
                  <wp:extent cx="123825" cy="180975"/>
                  <wp:effectExtent l="0" t="0" r="0" b="0"/>
                  <wp:docPr id="18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t xml:space="preserve"> к плоскости, в которой лежат векторы </w:t>
            </w:r>
            <w:r>
              <w:rPr>
                <w:noProof/>
                <w:position w:val="-7"/>
              </w:rPr>
              <w:drawing>
                <wp:inline distT="0" distB="0" distL="0" distR="0" wp14:anchorId="320E619D" wp14:editId="6CC3805A">
                  <wp:extent cx="114300" cy="219075"/>
                  <wp:effectExtent l="0" t="0" r="0" b="0"/>
                  <wp:docPr id="18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t xml:space="preserve"> и </w:t>
            </w:r>
            <w:r>
              <w:rPr>
                <w:noProof/>
                <w:position w:val="-4"/>
              </w:rPr>
              <w:drawing>
                <wp:inline distT="0" distB="0" distL="0" distR="0" wp14:anchorId="231FDF01" wp14:editId="18BAE8D5">
                  <wp:extent cx="142875" cy="180975"/>
                  <wp:effectExtent l="0" t="0" r="0" b="0"/>
                  <wp:docPr id="18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если </w:t>
            </w:r>
            <w:r>
              <w:rPr>
                <w:noProof/>
                <w:position w:val="-7"/>
              </w:rPr>
              <w:drawing>
                <wp:inline distT="0" distB="0" distL="0" distR="0" wp14:anchorId="5582E116" wp14:editId="1901DB31">
                  <wp:extent cx="390525" cy="219075"/>
                  <wp:effectExtent l="0" t="0" r="0" b="0"/>
                  <wp:docPr id="18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90525" cy="219075"/>
                          </a:xfrm>
                          <a:prstGeom prst="rect">
                            <a:avLst/>
                          </a:prstGeom>
                          <a:noFill/>
                          <a:ln>
                            <a:noFill/>
                          </a:ln>
                        </pic:spPr>
                      </pic:pic>
                    </a:graphicData>
                  </a:graphic>
                </wp:inline>
              </w:drawing>
            </w:r>
            <w:r>
              <w:t xml:space="preserve"> и </w:t>
            </w:r>
            <w:r>
              <w:rPr>
                <w:noProof/>
                <w:position w:val="-7"/>
              </w:rPr>
              <w:drawing>
                <wp:inline distT="0" distB="0" distL="0" distR="0" wp14:anchorId="7742A43D" wp14:editId="52A3B643">
                  <wp:extent cx="409575" cy="219075"/>
                  <wp:effectExtent l="0" t="0" r="0" b="0"/>
                  <wp:docPr id="18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t>, то </w:t>
            </w:r>
            <w:r>
              <w:rPr>
                <w:noProof/>
                <w:position w:val="-10"/>
              </w:rPr>
              <w:drawing>
                <wp:inline distT="0" distB="0" distL="0" distR="0" wp14:anchorId="6D941D27" wp14:editId="662F41D3">
                  <wp:extent cx="619125" cy="257175"/>
                  <wp:effectExtent l="0" t="0" r="0" b="0"/>
                  <wp:docPr id="18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tc>
      </w:tr>
      <w:tr w:rsidR="000A1D92" w14:paraId="782DB291" w14:textId="77777777" w:rsidTr="000A1D92">
        <w:tc>
          <w:tcPr>
            <w:tcW w:w="1020" w:type="dxa"/>
            <w:vMerge/>
          </w:tcPr>
          <w:p w14:paraId="27352564" w14:textId="77777777" w:rsidR="000A1D92" w:rsidRDefault="000A1D92" w:rsidP="007D1871">
            <w:pPr>
              <w:pStyle w:val="ConsPlusNormal"/>
            </w:pPr>
          </w:p>
        </w:tc>
        <w:tc>
          <w:tcPr>
            <w:tcW w:w="1191" w:type="dxa"/>
          </w:tcPr>
          <w:p w14:paraId="3CE82394" w14:textId="77777777" w:rsidR="000A1D92" w:rsidRDefault="000A1D92" w:rsidP="007D1871">
            <w:pPr>
              <w:pStyle w:val="ConsPlusNormal"/>
              <w:jc w:val="center"/>
            </w:pPr>
            <w:r>
              <w:t>3.4.5</w:t>
            </w:r>
          </w:p>
        </w:tc>
        <w:tc>
          <w:tcPr>
            <w:tcW w:w="7565" w:type="dxa"/>
            <w:gridSpan w:val="3"/>
          </w:tcPr>
          <w:p w14:paraId="30A9ABB9" w14:textId="77777777" w:rsidR="000A1D92" w:rsidRDefault="000A1D92" w:rsidP="007D1871">
            <w:pPr>
              <w:pStyle w:val="ConsPlusNormal"/>
              <w:jc w:val="both"/>
            </w:pPr>
            <w:r>
              <w:t>Правило Ленца</w:t>
            </w:r>
          </w:p>
        </w:tc>
      </w:tr>
      <w:tr w:rsidR="000A1D92" w14:paraId="2471CBF8" w14:textId="77777777" w:rsidTr="000A1D92">
        <w:tc>
          <w:tcPr>
            <w:tcW w:w="1020" w:type="dxa"/>
            <w:vMerge/>
          </w:tcPr>
          <w:p w14:paraId="0C286721" w14:textId="77777777" w:rsidR="000A1D92" w:rsidRDefault="000A1D92" w:rsidP="007D1871">
            <w:pPr>
              <w:pStyle w:val="ConsPlusNormal"/>
            </w:pPr>
          </w:p>
        </w:tc>
        <w:tc>
          <w:tcPr>
            <w:tcW w:w="1191" w:type="dxa"/>
            <w:vMerge w:val="restart"/>
          </w:tcPr>
          <w:p w14:paraId="0509199C" w14:textId="77777777" w:rsidR="000A1D92" w:rsidRDefault="000A1D92" w:rsidP="007D1871">
            <w:pPr>
              <w:pStyle w:val="ConsPlusNormal"/>
              <w:jc w:val="center"/>
            </w:pPr>
            <w:r>
              <w:t>3.4.6</w:t>
            </w:r>
          </w:p>
        </w:tc>
        <w:tc>
          <w:tcPr>
            <w:tcW w:w="7565" w:type="dxa"/>
            <w:gridSpan w:val="3"/>
            <w:tcBorders>
              <w:bottom w:val="nil"/>
            </w:tcBorders>
          </w:tcPr>
          <w:p w14:paraId="49282720" w14:textId="77777777" w:rsidR="000A1D92" w:rsidRDefault="000A1D92" w:rsidP="007D1871">
            <w:pPr>
              <w:pStyle w:val="ConsPlusNormal"/>
              <w:jc w:val="both"/>
            </w:pPr>
            <w:r>
              <w:t xml:space="preserve">Индуктивность: </w:t>
            </w:r>
            <w:r>
              <w:rPr>
                <w:noProof/>
                <w:position w:val="-20"/>
              </w:rPr>
              <w:drawing>
                <wp:inline distT="0" distB="0" distL="0" distR="0" wp14:anchorId="3DFD21C8" wp14:editId="3305BF3D">
                  <wp:extent cx="428625" cy="390525"/>
                  <wp:effectExtent l="0" t="0" r="0" b="0"/>
                  <wp:docPr id="18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r>
              <w:t>, или Ф = LI.</w:t>
            </w:r>
          </w:p>
        </w:tc>
      </w:tr>
      <w:tr w:rsidR="000A1D92" w14:paraId="10CCE6B7" w14:textId="77777777" w:rsidTr="000A1D92">
        <w:tc>
          <w:tcPr>
            <w:tcW w:w="1020" w:type="dxa"/>
            <w:vMerge/>
          </w:tcPr>
          <w:p w14:paraId="3CAABEAA" w14:textId="77777777" w:rsidR="000A1D92" w:rsidRDefault="000A1D92" w:rsidP="007D1871">
            <w:pPr>
              <w:pStyle w:val="ConsPlusNormal"/>
            </w:pPr>
          </w:p>
        </w:tc>
        <w:tc>
          <w:tcPr>
            <w:tcW w:w="1191" w:type="dxa"/>
            <w:vMerge/>
          </w:tcPr>
          <w:p w14:paraId="7D6143DD" w14:textId="77777777" w:rsidR="000A1D92" w:rsidRDefault="000A1D92" w:rsidP="007D1871">
            <w:pPr>
              <w:pStyle w:val="ConsPlusNormal"/>
            </w:pPr>
          </w:p>
        </w:tc>
        <w:tc>
          <w:tcPr>
            <w:tcW w:w="7565" w:type="dxa"/>
            <w:gridSpan w:val="3"/>
            <w:tcBorders>
              <w:top w:val="nil"/>
            </w:tcBorders>
          </w:tcPr>
          <w:p w14:paraId="177579C3" w14:textId="77777777" w:rsidR="000A1D92" w:rsidRDefault="000A1D92" w:rsidP="007D1871">
            <w:pPr>
              <w:pStyle w:val="ConsPlusNormal"/>
              <w:jc w:val="both"/>
            </w:pPr>
            <w:r>
              <w:t>Самоиндукция. ЭДС самоиндукции: </w:t>
            </w:r>
            <w:r>
              <w:rPr>
                <w:noProof/>
                <w:position w:val="-25"/>
              </w:rPr>
              <w:drawing>
                <wp:inline distT="0" distB="0" distL="0" distR="0" wp14:anchorId="7E8648DE" wp14:editId="00A67852">
                  <wp:extent cx="1447800" cy="447675"/>
                  <wp:effectExtent l="0" t="0" r="0" b="0"/>
                  <wp:docPr id="18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1447800" cy="447675"/>
                          </a:xfrm>
                          <a:prstGeom prst="rect">
                            <a:avLst/>
                          </a:prstGeom>
                          <a:noFill/>
                          <a:ln>
                            <a:noFill/>
                          </a:ln>
                        </pic:spPr>
                      </pic:pic>
                    </a:graphicData>
                  </a:graphic>
                </wp:inline>
              </w:drawing>
            </w:r>
          </w:p>
        </w:tc>
      </w:tr>
      <w:tr w:rsidR="000A1D92" w:rsidRPr="000A1D92" w14:paraId="0E1C6B66" w14:textId="77777777" w:rsidTr="000A1D92">
        <w:tc>
          <w:tcPr>
            <w:tcW w:w="1020" w:type="dxa"/>
            <w:vMerge/>
          </w:tcPr>
          <w:p w14:paraId="1FBBA8CA" w14:textId="77777777" w:rsidR="000A1D92" w:rsidRDefault="000A1D92" w:rsidP="007D1871">
            <w:pPr>
              <w:pStyle w:val="ConsPlusNormal"/>
            </w:pPr>
          </w:p>
        </w:tc>
        <w:tc>
          <w:tcPr>
            <w:tcW w:w="1191" w:type="dxa"/>
          </w:tcPr>
          <w:p w14:paraId="7D470A99" w14:textId="77777777" w:rsidR="000A1D92" w:rsidRDefault="000A1D92" w:rsidP="007D1871">
            <w:pPr>
              <w:pStyle w:val="ConsPlusNormal"/>
              <w:jc w:val="center"/>
            </w:pPr>
            <w:r>
              <w:t>3.4.7</w:t>
            </w:r>
          </w:p>
        </w:tc>
        <w:tc>
          <w:tcPr>
            <w:tcW w:w="7565" w:type="dxa"/>
            <w:gridSpan w:val="3"/>
          </w:tcPr>
          <w:p w14:paraId="296E78C8" w14:textId="77777777" w:rsidR="000A1D92" w:rsidRDefault="000A1D92" w:rsidP="007D1871">
            <w:pPr>
              <w:pStyle w:val="ConsPlusNormal"/>
              <w:jc w:val="both"/>
            </w:pPr>
            <w:r>
              <w:t>Энергия магнитного поля катушки с током: </w:t>
            </w:r>
            <w:r>
              <w:rPr>
                <w:noProof/>
                <w:position w:val="-23"/>
              </w:rPr>
              <w:drawing>
                <wp:inline distT="0" distB="0" distL="0" distR="0" wp14:anchorId="0D628515" wp14:editId="17983F50">
                  <wp:extent cx="619125" cy="419100"/>
                  <wp:effectExtent l="0" t="0" r="0" b="0"/>
                  <wp:docPr id="18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19125" cy="419100"/>
                          </a:xfrm>
                          <a:prstGeom prst="rect">
                            <a:avLst/>
                          </a:prstGeom>
                          <a:noFill/>
                          <a:ln>
                            <a:noFill/>
                          </a:ln>
                        </pic:spPr>
                      </pic:pic>
                    </a:graphicData>
                  </a:graphic>
                </wp:inline>
              </w:drawing>
            </w:r>
          </w:p>
        </w:tc>
      </w:tr>
      <w:tr w:rsidR="000A1D92" w14:paraId="5B4D51C1" w14:textId="77777777" w:rsidTr="000A1D92">
        <w:tc>
          <w:tcPr>
            <w:tcW w:w="1020" w:type="dxa"/>
          </w:tcPr>
          <w:p w14:paraId="7350DA41" w14:textId="77777777" w:rsidR="000A1D92" w:rsidRDefault="000A1D92" w:rsidP="007D1871">
            <w:pPr>
              <w:pStyle w:val="ConsPlusNormal"/>
              <w:jc w:val="center"/>
            </w:pPr>
            <w:r>
              <w:t>3.5</w:t>
            </w:r>
          </w:p>
        </w:tc>
        <w:tc>
          <w:tcPr>
            <w:tcW w:w="1191" w:type="dxa"/>
          </w:tcPr>
          <w:p w14:paraId="7FD1E446" w14:textId="77777777" w:rsidR="000A1D92" w:rsidRDefault="000A1D92" w:rsidP="007D1871">
            <w:pPr>
              <w:pStyle w:val="ConsPlusNormal"/>
            </w:pPr>
          </w:p>
        </w:tc>
        <w:tc>
          <w:tcPr>
            <w:tcW w:w="7565" w:type="dxa"/>
            <w:gridSpan w:val="3"/>
          </w:tcPr>
          <w:p w14:paraId="322F4A97" w14:textId="77777777" w:rsidR="000A1D92" w:rsidRDefault="000A1D92" w:rsidP="007D1871">
            <w:pPr>
              <w:pStyle w:val="ConsPlusNormal"/>
              <w:jc w:val="both"/>
            </w:pPr>
            <w:r>
              <w:t>ЭЛЕКТРОМАГНИТНЫЕ КОЛЕБАНИЯ И ВОЛНЫ</w:t>
            </w:r>
          </w:p>
        </w:tc>
      </w:tr>
      <w:tr w:rsidR="000A1D92" w14:paraId="1CB75588" w14:textId="77777777" w:rsidTr="000A1D92">
        <w:tc>
          <w:tcPr>
            <w:tcW w:w="1020" w:type="dxa"/>
            <w:vMerge w:val="restart"/>
          </w:tcPr>
          <w:p w14:paraId="40463D38" w14:textId="77777777" w:rsidR="000A1D92" w:rsidRDefault="000A1D92" w:rsidP="007D1871">
            <w:pPr>
              <w:pStyle w:val="ConsPlusNormal"/>
            </w:pPr>
          </w:p>
        </w:tc>
        <w:tc>
          <w:tcPr>
            <w:tcW w:w="1191" w:type="dxa"/>
            <w:vMerge w:val="restart"/>
          </w:tcPr>
          <w:p w14:paraId="61A75A98" w14:textId="77777777" w:rsidR="000A1D92" w:rsidRDefault="000A1D92" w:rsidP="007D1871">
            <w:pPr>
              <w:pStyle w:val="ConsPlusNormal"/>
              <w:jc w:val="center"/>
            </w:pPr>
            <w:r>
              <w:t>3.5.1</w:t>
            </w:r>
          </w:p>
        </w:tc>
        <w:tc>
          <w:tcPr>
            <w:tcW w:w="5717" w:type="dxa"/>
            <w:gridSpan w:val="2"/>
            <w:tcBorders>
              <w:bottom w:val="nil"/>
              <w:right w:val="nil"/>
            </w:tcBorders>
          </w:tcPr>
          <w:p w14:paraId="6C4B5D78" w14:textId="77777777" w:rsidR="000A1D92" w:rsidRDefault="000A1D92" w:rsidP="007D1871">
            <w:pPr>
              <w:pStyle w:val="ConsPlusNormal"/>
              <w:jc w:val="both"/>
            </w:pPr>
            <w:r>
              <w:t>Колебательный контур. Свободные электромагнитные колебания в идеальном колебательном контуре:</w:t>
            </w:r>
          </w:p>
        </w:tc>
        <w:tc>
          <w:tcPr>
            <w:tcW w:w="1848" w:type="dxa"/>
            <w:tcBorders>
              <w:left w:val="nil"/>
              <w:bottom w:val="nil"/>
            </w:tcBorders>
          </w:tcPr>
          <w:p w14:paraId="224DC626" w14:textId="77777777" w:rsidR="000A1D92" w:rsidRDefault="000A1D92" w:rsidP="007D1871">
            <w:pPr>
              <w:pStyle w:val="ConsPlusNormal"/>
              <w:jc w:val="center"/>
            </w:pPr>
            <w:r>
              <w:rPr>
                <w:noProof/>
                <w:position w:val="-38"/>
              </w:rPr>
              <w:drawing>
                <wp:inline distT="0" distB="0" distL="0" distR="0" wp14:anchorId="46C1A662" wp14:editId="0E18D648">
                  <wp:extent cx="822960" cy="621665"/>
                  <wp:effectExtent l="0" t="0" r="0" b="0"/>
                  <wp:docPr id="18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6">
                            <a:extLst>
                              <a:ext uri="{28A0092B-C50C-407E-A947-70E740481C1C}">
                                <a14:useLocalDpi xmlns:a14="http://schemas.microsoft.com/office/drawing/2010/main" val="0"/>
                              </a:ext>
                            </a:extLst>
                          </a:blip>
                          <a:srcRect/>
                          <a:stretch>
                            <a:fillRect/>
                          </a:stretch>
                        </pic:blipFill>
                        <pic:spPr bwMode="auto">
                          <a:xfrm>
                            <a:off x="0" y="0"/>
                            <a:ext cx="822960" cy="621665"/>
                          </a:xfrm>
                          <a:prstGeom prst="rect">
                            <a:avLst/>
                          </a:prstGeom>
                          <a:noFill/>
                          <a:ln>
                            <a:noFill/>
                          </a:ln>
                        </pic:spPr>
                      </pic:pic>
                    </a:graphicData>
                  </a:graphic>
                </wp:inline>
              </w:drawing>
            </w:r>
          </w:p>
        </w:tc>
      </w:tr>
      <w:tr w:rsidR="000A1D92" w14:paraId="685A818C" w14:textId="77777777" w:rsidTr="000A1D92">
        <w:tblPrEx>
          <w:tblBorders>
            <w:insideH w:val="nil"/>
          </w:tblBorders>
        </w:tblPrEx>
        <w:tc>
          <w:tcPr>
            <w:tcW w:w="1020" w:type="dxa"/>
            <w:vMerge/>
          </w:tcPr>
          <w:p w14:paraId="4058FEF3" w14:textId="77777777" w:rsidR="000A1D92" w:rsidRDefault="000A1D92" w:rsidP="007D1871">
            <w:pPr>
              <w:pStyle w:val="ConsPlusNormal"/>
            </w:pPr>
          </w:p>
        </w:tc>
        <w:tc>
          <w:tcPr>
            <w:tcW w:w="1191" w:type="dxa"/>
            <w:vMerge/>
          </w:tcPr>
          <w:p w14:paraId="31398120" w14:textId="77777777" w:rsidR="000A1D92" w:rsidRDefault="000A1D92" w:rsidP="007D1871">
            <w:pPr>
              <w:pStyle w:val="ConsPlusNormal"/>
            </w:pPr>
          </w:p>
        </w:tc>
        <w:tc>
          <w:tcPr>
            <w:tcW w:w="7565" w:type="dxa"/>
            <w:gridSpan w:val="3"/>
            <w:tcBorders>
              <w:top w:val="nil"/>
              <w:bottom w:val="nil"/>
            </w:tcBorders>
          </w:tcPr>
          <w:p w14:paraId="061B8218" w14:textId="77777777" w:rsidR="000A1D92" w:rsidRDefault="000A1D92" w:rsidP="007D1871">
            <w:pPr>
              <w:pStyle w:val="ConsPlusNormal"/>
              <w:jc w:val="both"/>
            </w:pPr>
            <w:r>
              <w:rPr>
                <w:noProof/>
                <w:position w:val="-32"/>
              </w:rPr>
              <w:drawing>
                <wp:inline distT="0" distB="0" distL="0" distR="0" wp14:anchorId="69E14DB0" wp14:editId="036E485C">
                  <wp:extent cx="3114675" cy="533400"/>
                  <wp:effectExtent l="0" t="0" r="0" b="0"/>
                  <wp:docPr id="18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114675" cy="533400"/>
                          </a:xfrm>
                          <a:prstGeom prst="rect">
                            <a:avLst/>
                          </a:prstGeom>
                          <a:noFill/>
                          <a:ln>
                            <a:noFill/>
                          </a:ln>
                        </pic:spPr>
                      </pic:pic>
                    </a:graphicData>
                  </a:graphic>
                </wp:inline>
              </w:drawing>
            </w:r>
          </w:p>
        </w:tc>
      </w:tr>
      <w:tr w:rsidR="000A1D92" w14:paraId="3288B296" w14:textId="77777777" w:rsidTr="000A1D92">
        <w:tblPrEx>
          <w:tblBorders>
            <w:insideH w:val="nil"/>
          </w:tblBorders>
        </w:tblPrEx>
        <w:tc>
          <w:tcPr>
            <w:tcW w:w="1020" w:type="dxa"/>
            <w:vMerge/>
          </w:tcPr>
          <w:p w14:paraId="7328C5DA" w14:textId="77777777" w:rsidR="000A1D92" w:rsidRDefault="000A1D92" w:rsidP="007D1871">
            <w:pPr>
              <w:pStyle w:val="ConsPlusNormal"/>
            </w:pPr>
          </w:p>
        </w:tc>
        <w:tc>
          <w:tcPr>
            <w:tcW w:w="1191" w:type="dxa"/>
            <w:vMerge/>
          </w:tcPr>
          <w:p w14:paraId="7E3B2EE8" w14:textId="77777777" w:rsidR="000A1D92" w:rsidRDefault="000A1D92" w:rsidP="007D1871">
            <w:pPr>
              <w:pStyle w:val="ConsPlusNormal"/>
            </w:pPr>
          </w:p>
        </w:tc>
        <w:tc>
          <w:tcPr>
            <w:tcW w:w="7565" w:type="dxa"/>
            <w:gridSpan w:val="3"/>
            <w:tcBorders>
              <w:top w:val="nil"/>
              <w:bottom w:val="nil"/>
            </w:tcBorders>
          </w:tcPr>
          <w:p w14:paraId="3F837E15" w14:textId="77777777" w:rsidR="000A1D92" w:rsidRDefault="000A1D92" w:rsidP="007D1871">
            <w:pPr>
              <w:pStyle w:val="ConsPlusNormal"/>
              <w:jc w:val="both"/>
            </w:pPr>
            <w:r>
              <w:t xml:space="preserve">Формула Томсона: </w:t>
            </w:r>
            <w:r>
              <w:rPr>
                <w:noProof/>
                <w:position w:val="-8"/>
              </w:rPr>
              <w:drawing>
                <wp:inline distT="0" distB="0" distL="0" distR="0" wp14:anchorId="38DAA8B8" wp14:editId="378776A2">
                  <wp:extent cx="771525" cy="228600"/>
                  <wp:effectExtent l="0" t="0" r="0" b="0"/>
                  <wp:docPr id="18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t xml:space="preserve">, откуда </w:t>
            </w:r>
            <w:r>
              <w:rPr>
                <w:noProof/>
                <w:position w:val="-23"/>
              </w:rPr>
              <w:drawing>
                <wp:inline distT="0" distB="0" distL="0" distR="0" wp14:anchorId="62DEEBE2" wp14:editId="1D0C1E70">
                  <wp:extent cx="981075" cy="419100"/>
                  <wp:effectExtent l="0" t="0" r="0" b="0"/>
                  <wp:docPr id="18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81075" cy="419100"/>
                          </a:xfrm>
                          <a:prstGeom prst="rect">
                            <a:avLst/>
                          </a:prstGeom>
                          <a:noFill/>
                          <a:ln>
                            <a:noFill/>
                          </a:ln>
                        </pic:spPr>
                      </pic:pic>
                    </a:graphicData>
                  </a:graphic>
                </wp:inline>
              </w:drawing>
            </w:r>
            <w:r>
              <w:t>.</w:t>
            </w:r>
          </w:p>
        </w:tc>
      </w:tr>
      <w:tr w:rsidR="000A1D92" w:rsidRPr="000A1D92" w14:paraId="0E1CCCAF" w14:textId="77777777" w:rsidTr="000A1D92">
        <w:tc>
          <w:tcPr>
            <w:tcW w:w="1020" w:type="dxa"/>
            <w:vMerge/>
          </w:tcPr>
          <w:p w14:paraId="4137FEDB" w14:textId="77777777" w:rsidR="000A1D92" w:rsidRDefault="000A1D92" w:rsidP="007D1871">
            <w:pPr>
              <w:pStyle w:val="ConsPlusNormal"/>
            </w:pPr>
          </w:p>
        </w:tc>
        <w:tc>
          <w:tcPr>
            <w:tcW w:w="1191" w:type="dxa"/>
            <w:vMerge/>
          </w:tcPr>
          <w:p w14:paraId="1C38F3A6" w14:textId="77777777" w:rsidR="000A1D92" w:rsidRDefault="000A1D92" w:rsidP="007D1871">
            <w:pPr>
              <w:pStyle w:val="ConsPlusNormal"/>
            </w:pPr>
          </w:p>
        </w:tc>
        <w:tc>
          <w:tcPr>
            <w:tcW w:w="7565" w:type="dxa"/>
            <w:gridSpan w:val="3"/>
            <w:tcBorders>
              <w:top w:val="nil"/>
            </w:tcBorders>
          </w:tcPr>
          <w:p w14:paraId="4FE7E3D9" w14:textId="77777777" w:rsidR="000A1D92" w:rsidRDefault="000A1D92" w:rsidP="007D1871">
            <w:pPr>
              <w:pStyle w:val="ConsPlusNormal"/>
              <w:jc w:val="both"/>
            </w:pPr>
            <w:r>
              <w:t>Связь амплитуды заряда конденсатора с амплитудой силы тока при свободных электромагнитных колебаниях в идеальном колебательном контуре: </w:t>
            </w:r>
            <w:r>
              <w:rPr>
                <w:noProof/>
                <w:position w:val="-20"/>
              </w:rPr>
              <w:drawing>
                <wp:inline distT="0" distB="0" distL="0" distR="0" wp14:anchorId="74F8604A" wp14:editId="7792DA29">
                  <wp:extent cx="714375" cy="390525"/>
                  <wp:effectExtent l="0" t="0" r="0" b="0"/>
                  <wp:docPr id="18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714375" cy="390525"/>
                          </a:xfrm>
                          <a:prstGeom prst="rect">
                            <a:avLst/>
                          </a:prstGeom>
                          <a:noFill/>
                          <a:ln>
                            <a:noFill/>
                          </a:ln>
                        </pic:spPr>
                      </pic:pic>
                    </a:graphicData>
                  </a:graphic>
                </wp:inline>
              </w:drawing>
            </w:r>
          </w:p>
        </w:tc>
      </w:tr>
      <w:tr w:rsidR="000A1D92" w:rsidRPr="000A1D92" w14:paraId="4FF216D8" w14:textId="77777777" w:rsidTr="000A1D92">
        <w:tc>
          <w:tcPr>
            <w:tcW w:w="1020" w:type="dxa"/>
            <w:vMerge/>
          </w:tcPr>
          <w:p w14:paraId="01E508AE" w14:textId="77777777" w:rsidR="000A1D92" w:rsidRDefault="000A1D92" w:rsidP="007D1871">
            <w:pPr>
              <w:pStyle w:val="ConsPlusNormal"/>
            </w:pPr>
          </w:p>
        </w:tc>
        <w:tc>
          <w:tcPr>
            <w:tcW w:w="1191" w:type="dxa"/>
            <w:vMerge w:val="restart"/>
          </w:tcPr>
          <w:p w14:paraId="4A8AAA0A" w14:textId="77777777" w:rsidR="000A1D92" w:rsidRDefault="000A1D92" w:rsidP="007D1871">
            <w:pPr>
              <w:pStyle w:val="ConsPlusNormal"/>
              <w:jc w:val="center"/>
            </w:pPr>
            <w:r>
              <w:t>3.5.2</w:t>
            </w:r>
          </w:p>
        </w:tc>
        <w:tc>
          <w:tcPr>
            <w:tcW w:w="7565" w:type="dxa"/>
            <w:gridSpan w:val="3"/>
            <w:tcBorders>
              <w:bottom w:val="nil"/>
            </w:tcBorders>
          </w:tcPr>
          <w:p w14:paraId="44AA2FA1" w14:textId="77777777" w:rsidR="000A1D92" w:rsidRDefault="000A1D92" w:rsidP="007D1871">
            <w:pPr>
              <w:pStyle w:val="ConsPlusNormal"/>
              <w:jc w:val="both"/>
            </w:pPr>
            <w:r>
              <w:t>Закон сохранения энергии в идеальном колебательном контуре:</w:t>
            </w:r>
          </w:p>
        </w:tc>
      </w:tr>
      <w:tr w:rsidR="000A1D92" w14:paraId="4698D423" w14:textId="77777777" w:rsidTr="000A1D92">
        <w:tc>
          <w:tcPr>
            <w:tcW w:w="1020" w:type="dxa"/>
            <w:vMerge/>
          </w:tcPr>
          <w:p w14:paraId="156330C4" w14:textId="77777777" w:rsidR="000A1D92" w:rsidRDefault="000A1D92" w:rsidP="007D1871">
            <w:pPr>
              <w:pStyle w:val="ConsPlusNormal"/>
            </w:pPr>
          </w:p>
        </w:tc>
        <w:tc>
          <w:tcPr>
            <w:tcW w:w="1191" w:type="dxa"/>
            <w:vMerge/>
          </w:tcPr>
          <w:p w14:paraId="19528FF2" w14:textId="77777777" w:rsidR="000A1D92" w:rsidRDefault="000A1D92" w:rsidP="007D1871">
            <w:pPr>
              <w:pStyle w:val="ConsPlusNormal"/>
            </w:pPr>
          </w:p>
        </w:tc>
        <w:tc>
          <w:tcPr>
            <w:tcW w:w="7565" w:type="dxa"/>
            <w:gridSpan w:val="3"/>
            <w:tcBorders>
              <w:top w:val="nil"/>
            </w:tcBorders>
          </w:tcPr>
          <w:p w14:paraId="0F68E7FF" w14:textId="77777777" w:rsidR="000A1D92" w:rsidRDefault="000A1D92" w:rsidP="007D1871">
            <w:pPr>
              <w:pStyle w:val="ConsPlusNormal"/>
              <w:jc w:val="both"/>
            </w:pPr>
            <w:r>
              <w:rPr>
                <w:noProof/>
                <w:position w:val="-23"/>
              </w:rPr>
              <w:drawing>
                <wp:inline distT="0" distB="0" distL="0" distR="0" wp14:anchorId="57C84AA8" wp14:editId="39E5014C">
                  <wp:extent cx="2409825" cy="419100"/>
                  <wp:effectExtent l="0" t="0" r="0" b="0"/>
                  <wp:docPr id="18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2409825" cy="419100"/>
                          </a:xfrm>
                          <a:prstGeom prst="rect">
                            <a:avLst/>
                          </a:prstGeom>
                          <a:noFill/>
                          <a:ln>
                            <a:noFill/>
                          </a:ln>
                        </pic:spPr>
                      </pic:pic>
                    </a:graphicData>
                  </a:graphic>
                </wp:inline>
              </w:drawing>
            </w:r>
            <w:r>
              <w:t>.</w:t>
            </w:r>
          </w:p>
        </w:tc>
      </w:tr>
      <w:tr w:rsidR="000A1D92" w14:paraId="54CE0693" w14:textId="77777777" w:rsidTr="000A1D92">
        <w:tc>
          <w:tcPr>
            <w:tcW w:w="1020" w:type="dxa"/>
            <w:vMerge/>
          </w:tcPr>
          <w:p w14:paraId="700F2CE3" w14:textId="77777777" w:rsidR="000A1D92" w:rsidRDefault="000A1D92" w:rsidP="007D1871">
            <w:pPr>
              <w:pStyle w:val="ConsPlusNormal"/>
            </w:pPr>
          </w:p>
        </w:tc>
        <w:tc>
          <w:tcPr>
            <w:tcW w:w="1191" w:type="dxa"/>
          </w:tcPr>
          <w:p w14:paraId="1139E911" w14:textId="77777777" w:rsidR="000A1D92" w:rsidRDefault="000A1D92" w:rsidP="007D1871">
            <w:pPr>
              <w:pStyle w:val="ConsPlusNormal"/>
              <w:jc w:val="center"/>
            </w:pPr>
            <w:r>
              <w:t>3.5.3</w:t>
            </w:r>
          </w:p>
        </w:tc>
        <w:tc>
          <w:tcPr>
            <w:tcW w:w="7565" w:type="dxa"/>
            <w:gridSpan w:val="3"/>
          </w:tcPr>
          <w:p w14:paraId="75AEFA87" w14:textId="77777777" w:rsidR="000A1D92" w:rsidRDefault="000A1D92" w:rsidP="007D1871">
            <w:pPr>
              <w:pStyle w:val="ConsPlusNormal"/>
              <w:jc w:val="both"/>
            </w:pPr>
            <w:r>
              <w:t>Вынужденные электромагнитные колебания. Резонанс</w:t>
            </w:r>
          </w:p>
        </w:tc>
      </w:tr>
      <w:tr w:rsidR="000A1D92" w:rsidRPr="000A1D92" w14:paraId="2BF4F870" w14:textId="77777777" w:rsidTr="000A1D92">
        <w:tc>
          <w:tcPr>
            <w:tcW w:w="1020" w:type="dxa"/>
            <w:vMerge/>
          </w:tcPr>
          <w:p w14:paraId="7EDF2737" w14:textId="77777777" w:rsidR="000A1D92" w:rsidRDefault="000A1D92" w:rsidP="007D1871">
            <w:pPr>
              <w:pStyle w:val="ConsPlusNormal"/>
            </w:pPr>
          </w:p>
        </w:tc>
        <w:tc>
          <w:tcPr>
            <w:tcW w:w="1191" w:type="dxa"/>
          </w:tcPr>
          <w:p w14:paraId="51F065CF" w14:textId="77777777" w:rsidR="000A1D92" w:rsidRDefault="000A1D92" w:rsidP="007D1871">
            <w:pPr>
              <w:pStyle w:val="ConsPlusNormal"/>
              <w:jc w:val="center"/>
            </w:pPr>
            <w:r>
              <w:t>3.5.4</w:t>
            </w:r>
          </w:p>
        </w:tc>
        <w:tc>
          <w:tcPr>
            <w:tcW w:w="7565" w:type="dxa"/>
            <w:gridSpan w:val="3"/>
          </w:tcPr>
          <w:p w14:paraId="0E7EA7B8" w14:textId="77777777" w:rsidR="000A1D92" w:rsidRDefault="000A1D92" w:rsidP="007D1871">
            <w:pPr>
              <w:pStyle w:val="ConsPlusNormal"/>
              <w:jc w:val="both"/>
            </w:pPr>
            <w:r>
              <w:t xml:space="preserve">Переменный ток. Производство, передача и потребление электрической </w:t>
            </w:r>
            <w:r>
              <w:lastRenderedPageBreak/>
              <w:t>энергии</w:t>
            </w:r>
          </w:p>
        </w:tc>
      </w:tr>
      <w:tr w:rsidR="000A1D92" w:rsidRPr="000A1D92" w14:paraId="09553CB4" w14:textId="77777777" w:rsidTr="000A1D92">
        <w:tc>
          <w:tcPr>
            <w:tcW w:w="1020" w:type="dxa"/>
            <w:vMerge/>
          </w:tcPr>
          <w:p w14:paraId="6FEBBC2C" w14:textId="77777777" w:rsidR="000A1D92" w:rsidRDefault="000A1D92" w:rsidP="007D1871">
            <w:pPr>
              <w:pStyle w:val="ConsPlusNormal"/>
            </w:pPr>
          </w:p>
        </w:tc>
        <w:tc>
          <w:tcPr>
            <w:tcW w:w="1191" w:type="dxa"/>
          </w:tcPr>
          <w:p w14:paraId="419EDBDF" w14:textId="77777777" w:rsidR="000A1D92" w:rsidRDefault="000A1D92" w:rsidP="007D1871">
            <w:pPr>
              <w:pStyle w:val="ConsPlusNormal"/>
              <w:jc w:val="center"/>
            </w:pPr>
            <w:r>
              <w:t>3.5.5</w:t>
            </w:r>
          </w:p>
        </w:tc>
        <w:tc>
          <w:tcPr>
            <w:tcW w:w="7565" w:type="dxa"/>
            <w:gridSpan w:val="3"/>
          </w:tcPr>
          <w:p w14:paraId="0665C578" w14:textId="77777777" w:rsidR="000A1D92" w:rsidRDefault="000A1D92" w:rsidP="007D1871">
            <w:pPr>
              <w:pStyle w:val="ConsPlusNormal"/>
              <w:jc w:val="both"/>
            </w:pPr>
            <w:r>
              <w:t>Свойства электромагнитных волн. Взаимная ориентация векторов в электромагнитной волне в вакууме: </w:t>
            </w:r>
            <w:r>
              <w:rPr>
                <w:noProof/>
                <w:position w:val="-7"/>
              </w:rPr>
              <w:drawing>
                <wp:inline distT="0" distB="0" distL="0" distR="0" wp14:anchorId="216F9A87" wp14:editId="5187DF52">
                  <wp:extent cx="676275" cy="219075"/>
                  <wp:effectExtent l="0" t="0" r="0" b="0"/>
                  <wp:docPr id="18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p>
        </w:tc>
      </w:tr>
      <w:tr w:rsidR="000A1D92" w:rsidRPr="000A1D92" w14:paraId="1CAEFFCA" w14:textId="77777777" w:rsidTr="000A1D92">
        <w:tc>
          <w:tcPr>
            <w:tcW w:w="1020" w:type="dxa"/>
            <w:vMerge/>
          </w:tcPr>
          <w:p w14:paraId="26066A08" w14:textId="77777777" w:rsidR="000A1D92" w:rsidRDefault="000A1D92" w:rsidP="007D1871">
            <w:pPr>
              <w:pStyle w:val="ConsPlusNormal"/>
            </w:pPr>
          </w:p>
        </w:tc>
        <w:tc>
          <w:tcPr>
            <w:tcW w:w="1191" w:type="dxa"/>
          </w:tcPr>
          <w:p w14:paraId="5F1E87ED" w14:textId="77777777" w:rsidR="000A1D92" w:rsidRDefault="000A1D92" w:rsidP="007D1871">
            <w:pPr>
              <w:pStyle w:val="ConsPlusNormal"/>
              <w:jc w:val="center"/>
            </w:pPr>
            <w:r>
              <w:t>3.5.6</w:t>
            </w:r>
          </w:p>
        </w:tc>
        <w:tc>
          <w:tcPr>
            <w:tcW w:w="7565" w:type="dxa"/>
            <w:gridSpan w:val="3"/>
          </w:tcPr>
          <w:p w14:paraId="315172D4" w14:textId="77777777" w:rsidR="000A1D92" w:rsidRDefault="000A1D92" w:rsidP="007D1871">
            <w:pPr>
              <w:pStyle w:val="ConsPlusNormal"/>
              <w:jc w:val="both"/>
            </w:pPr>
            <w:r>
              <w:t>Шкала электромагнитных волн. Применение электромагнитных волн в технике и быту</w:t>
            </w:r>
          </w:p>
        </w:tc>
      </w:tr>
      <w:tr w:rsidR="000A1D92" w14:paraId="66A4E64E" w14:textId="77777777" w:rsidTr="000A1D92">
        <w:tc>
          <w:tcPr>
            <w:tcW w:w="1020" w:type="dxa"/>
          </w:tcPr>
          <w:p w14:paraId="0097BAE2" w14:textId="77777777" w:rsidR="000A1D92" w:rsidRDefault="000A1D92" w:rsidP="007D1871">
            <w:pPr>
              <w:pStyle w:val="ConsPlusNormal"/>
              <w:jc w:val="center"/>
            </w:pPr>
            <w:r>
              <w:t>3.6</w:t>
            </w:r>
          </w:p>
        </w:tc>
        <w:tc>
          <w:tcPr>
            <w:tcW w:w="1191" w:type="dxa"/>
          </w:tcPr>
          <w:p w14:paraId="57E9230D" w14:textId="77777777" w:rsidR="000A1D92" w:rsidRDefault="000A1D92" w:rsidP="007D1871">
            <w:pPr>
              <w:pStyle w:val="ConsPlusNormal"/>
            </w:pPr>
          </w:p>
        </w:tc>
        <w:tc>
          <w:tcPr>
            <w:tcW w:w="7565" w:type="dxa"/>
            <w:gridSpan w:val="3"/>
          </w:tcPr>
          <w:p w14:paraId="25F29759" w14:textId="77777777" w:rsidR="000A1D92" w:rsidRDefault="000A1D92" w:rsidP="007D1871">
            <w:pPr>
              <w:pStyle w:val="ConsPlusNormal"/>
              <w:jc w:val="both"/>
            </w:pPr>
            <w:r>
              <w:t>ОПТИКА</w:t>
            </w:r>
          </w:p>
        </w:tc>
      </w:tr>
      <w:tr w:rsidR="000A1D92" w14:paraId="32F33813" w14:textId="77777777" w:rsidTr="000A1D92">
        <w:tc>
          <w:tcPr>
            <w:tcW w:w="1020" w:type="dxa"/>
            <w:vMerge w:val="restart"/>
          </w:tcPr>
          <w:p w14:paraId="5F242848" w14:textId="77777777" w:rsidR="000A1D92" w:rsidRDefault="000A1D92" w:rsidP="007D1871">
            <w:pPr>
              <w:pStyle w:val="ConsPlusNormal"/>
            </w:pPr>
          </w:p>
        </w:tc>
        <w:tc>
          <w:tcPr>
            <w:tcW w:w="1191" w:type="dxa"/>
          </w:tcPr>
          <w:p w14:paraId="092A4C38" w14:textId="77777777" w:rsidR="000A1D92" w:rsidRDefault="000A1D92" w:rsidP="007D1871">
            <w:pPr>
              <w:pStyle w:val="ConsPlusNormal"/>
              <w:jc w:val="center"/>
            </w:pPr>
            <w:r>
              <w:t>3.6.1</w:t>
            </w:r>
          </w:p>
        </w:tc>
        <w:tc>
          <w:tcPr>
            <w:tcW w:w="7565" w:type="dxa"/>
            <w:gridSpan w:val="3"/>
          </w:tcPr>
          <w:p w14:paraId="36BAAFB3" w14:textId="77777777" w:rsidR="000A1D92" w:rsidRDefault="000A1D92" w:rsidP="007D1871">
            <w:pPr>
              <w:pStyle w:val="ConsPlusNormal"/>
              <w:jc w:val="both"/>
            </w:pPr>
            <w:r>
              <w:t>Прямолинейное распространение света в однородной среде. Точечный источник. Луч света</w:t>
            </w:r>
          </w:p>
        </w:tc>
      </w:tr>
      <w:tr w:rsidR="000A1D92" w14:paraId="08CDEF43" w14:textId="77777777" w:rsidTr="000A1D92">
        <w:tc>
          <w:tcPr>
            <w:tcW w:w="1020" w:type="dxa"/>
            <w:vMerge/>
          </w:tcPr>
          <w:p w14:paraId="37BB06C5" w14:textId="77777777" w:rsidR="000A1D92" w:rsidRDefault="000A1D92" w:rsidP="007D1871">
            <w:pPr>
              <w:pStyle w:val="ConsPlusNormal"/>
            </w:pPr>
          </w:p>
        </w:tc>
        <w:tc>
          <w:tcPr>
            <w:tcW w:w="1191" w:type="dxa"/>
          </w:tcPr>
          <w:p w14:paraId="1CFF938D" w14:textId="77777777" w:rsidR="000A1D92" w:rsidRDefault="000A1D92" w:rsidP="007D1871">
            <w:pPr>
              <w:pStyle w:val="ConsPlusNormal"/>
              <w:jc w:val="center"/>
            </w:pPr>
            <w:r>
              <w:t>3.6.2</w:t>
            </w:r>
          </w:p>
        </w:tc>
        <w:tc>
          <w:tcPr>
            <w:tcW w:w="4592" w:type="dxa"/>
            <w:tcBorders>
              <w:right w:val="nil"/>
            </w:tcBorders>
          </w:tcPr>
          <w:p w14:paraId="13CC55DA" w14:textId="77777777" w:rsidR="000A1D92" w:rsidRDefault="000A1D92" w:rsidP="007D1871">
            <w:pPr>
              <w:pStyle w:val="ConsPlusNormal"/>
              <w:jc w:val="both"/>
            </w:pPr>
            <w:r>
              <w:t>Законы отражения света. </w:t>
            </w:r>
            <w:r>
              <w:rPr>
                <w:noProof/>
                <w:position w:val="-5"/>
              </w:rPr>
              <w:drawing>
                <wp:inline distT="0" distB="0" distL="0" distR="0" wp14:anchorId="648F220E" wp14:editId="621A680C">
                  <wp:extent cx="352425" cy="200025"/>
                  <wp:effectExtent l="0" t="0" r="0" b="0"/>
                  <wp:docPr id="18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p>
        </w:tc>
        <w:tc>
          <w:tcPr>
            <w:tcW w:w="2973" w:type="dxa"/>
            <w:gridSpan w:val="2"/>
            <w:tcBorders>
              <w:left w:val="nil"/>
            </w:tcBorders>
            <w:vAlign w:val="bottom"/>
          </w:tcPr>
          <w:p w14:paraId="21064691" w14:textId="77777777" w:rsidR="000A1D92" w:rsidRDefault="000A1D92" w:rsidP="007D1871">
            <w:pPr>
              <w:pStyle w:val="ConsPlusNormal"/>
              <w:jc w:val="center"/>
            </w:pPr>
            <w:r>
              <w:rPr>
                <w:noProof/>
                <w:position w:val="-39"/>
              </w:rPr>
              <w:drawing>
                <wp:inline distT="0" distB="0" distL="0" distR="0" wp14:anchorId="2A1682F5" wp14:editId="3CAAA860">
                  <wp:extent cx="1463040" cy="633730"/>
                  <wp:effectExtent l="0" t="0" r="0" b="0"/>
                  <wp:docPr id="18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4">
                            <a:extLst>
                              <a:ext uri="{28A0092B-C50C-407E-A947-70E740481C1C}">
                                <a14:useLocalDpi xmlns:a14="http://schemas.microsoft.com/office/drawing/2010/main" val="0"/>
                              </a:ext>
                            </a:extLst>
                          </a:blip>
                          <a:srcRect/>
                          <a:stretch>
                            <a:fillRect/>
                          </a:stretch>
                        </pic:blipFill>
                        <pic:spPr bwMode="auto">
                          <a:xfrm>
                            <a:off x="0" y="0"/>
                            <a:ext cx="1463040" cy="633730"/>
                          </a:xfrm>
                          <a:prstGeom prst="rect">
                            <a:avLst/>
                          </a:prstGeom>
                          <a:noFill/>
                          <a:ln>
                            <a:noFill/>
                          </a:ln>
                        </pic:spPr>
                      </pic:pic>
                    </a:graphicData>
                  </a:graphic>
                </wp:inline>
              </w:drawing>
            </w:r>
          </w:p>
        </w:tc>
      </w:tr>
      <w:tr w:rsidR="000A1D92" w:rsidRPr="000A1D92" w14:paraId="7E8F42A1" w14:textId="77777777" w:rsidTr="000A1D92">
        <w:tc>
          <w:tcPr>
            <w:tcW w:w="1020" w:type="dxa"/>
            <w:vMerge/>
          </w:tcPr>
          <w:p w14:paraId="5F6094DC" w14:textId="77777777" w:rsidR="000A1D92" w:rsidRDefault="000A1D92" w:rsidP="007D1871">
            <w:pPr>
              <w:pStyle w:val="ConsPlusNormal"/>
            </w:pPr>
          </w:p>
        </w:tc>
        <w:tc>
          <w:tcPr>
            <w:tcW w:w="1191" w:type="dxa"/>
          </w:tcPr>
          <w:p w14:paraId="173BAC9E" w14:textId="77777777" w:rsidR="000A1D92" w:rsidRDefault="000A1D92" w:rsidP="007D1871">
            <w:pPr>
              <w:pStyle w:val="ConsPlusNormal"/>
              <w:jc w:val="center"/>
            </w:pPr>
            <w:r>
              <w:t>3.6.3</w:t>
            </w:r>
          </w:p>
        </w:tc>
        <w:tc>
          <w:tcPr>
            <w:tcW w:w="7565" w:type="dxa"/>
            <w:gridSpan w:val="3"/>
          </w:tcPr>
          <w:p w14:paraId="6759E411" w14:textId="77777777" w:rsidR="000A1D92" w:rsidRDefault="000A1D92" w:rsidP="007D1871">
            <w:pPr>
              <w:pStyle w:val="ConsPlusNormal"/>
              <w:jc w:val="both"/>
            </w:pPr>
            <w:r>
              <w:t>Построение изображений в плоском зеркале</w:t>
            </w:r>
          </w:p>
        </w:tc>
      </w:tr>
      <w:tr w:rsidR="000A1D92" w14:paraId="73459BD8" w14:textId="77777777" w:rsidTr="000A1D92">
        <w:tc>
          <w:tcPr>
            <w:tcW w:w="1020" w:type="dxa"/>
            <w:vMerge/>
          </w:tcPr>
          <w:p w14:paraId="58FC0E40" w14:textId="77777777" w:rsidR="000A1D92" w:rsidRDefault="000A1D92" w:rsidP="007D1871">
            <w:pPr>
              <w:pStyle w:val="ConsPlusNormal"/>
            </w:pPr>
          </w:p>
        </w:tc>
        <w:tc>
          <w:tcPr>
            <w:tcW w:w="1191" w:type="dxa"/>
            <w:vMerge w:val="restart"/>
          </w:tcPr>
          <w:p w14:paraId="58BB9F84" w14:textId="77777777" w:rsidR="000A1D92" w:rsidRDefault="000A1D92" w:rsidP="007D1871">
            <w:pPr>
              <w:pStyle w:val="ConsPlusNormal"/>
              <w:jc w:val="center"/>
            </w:pPr>
            <w:r>
              <w:t>3.6.4</w:t>
            </w:r>
          </w:p>
        </w:tc>
        <w:tc>
          <w:tcPr>
            <w:tcW w:w="4592" w:type="dxa"/>
            <w:tcBorders>
              <w:bottom w:val="nil"/>
              <w:right w:val="nil"/>
            </w:tcBorders>
          </w:tcPr>
          <w:p w14:paraId="30E364DE" w14:textId="77777777" w:rsidR="000A1D92" w:rsidRDefault="000A1D92" w:rsidP="007D1871">
            <w:pPr>
              <w:pStyle w:val="ConsPlusNormal"/>
              <w:jc w:val="both"/>
            </w:pPr>
            <w:r>
              <w:t>Законы преломления света.</w:t>
            </w:r>
          </w:p>
          <w:p w14:paraId="1EA1714A" w14:textId="77777777" w:rsidR="000A1D92" w:rsidRDefault="000A1D92" w:rsidP="007D1871">
            <w:pPr>
              <w:pStyle w:val="ConsPlusNormal"/>
              <w:jc w:val="both"/>
            </w:pPr>
            <w:r>
              <w:t xml:space="preserve">Преломление света: </w:t>
            </w:r>
            <w:r>
              <w:rPr>
                <w:noProof/>
                <w:position w:val="-8"/>
              </w:rPr>
              <w:drawing>
                <wp:inline distT="0" distB="0" distL="0" distR="0" wp14:anchorId="7A0A4DA1" wp14:editId="785102C2">
                  <wp:extent cx="1028700" cy="228600"/>
                  <wp:effectExtent l="0" t="0" r="0" b="0"/>
                  <wp:docPr id="18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t>.</w:t>
            </w:r>
          </w:p>
          <w:p w14:paraId="3283F927" w14:textId="77777777" w:rsidR="000A1D92" w:rsidRDefault="000A1D92" w:rsidP="007D1871">
            <w:pPr>
              <w:pStyle w:val="ConsPlusNormal"/>
              <w:jc w:val="both"/>
            </w:pPr>
            <w:r>
              <w:t>Абсолютный показатель преломления:</w:t>
            </w:r>
          </w:p>
          <w:p w14:paraId="0BFA1BC5" w14:textId="77777777" w:rsidR="000A1D92" w:rsidRDefault="000A1D92" w:rsidP="007D1871">
            <w:pPr>
              <w:pStyle w:val="ConsPlusNormal"/>
              <w:jc w:val="both"/>
            </w:pPr>
            <w:r>
              <w:rPr>
                <w:noProof/>
                <w:position w:val="-20"/>
              </w:rPr>
              <w:drawing>
                <wp:inline distT="0" distB="0" distL="0" distR="0" wp14:anchorId="56E3D49F" wp14:editId="7D60B33F">
                  <wp:extent cx="523875" cy="390525"/>
                  <wp:effectExtent l="0" t="0" r="0" b="0"/>
                  <wp:docPr id="18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r>
              <w:t>.</w:t>
            </w:r>
          </w:p>
        </w:tc>
        <w:tc>
          <w:tcPr>
            <w:tcW w:w="2973" w:type="dxa"/>
            <w:gridSpan w:val="2"/>
            <w:tcBorders>
              <w:left w:val="nil"/>
              <w:bottom w:val="nil"/>
            </w:tcBorders>
            <w:vAlign w:val="center"/>
          </w:tcPr>
          <w:p w14:paraId="15081CCD" w14:textId="77777777" w:rsidR="000A1D92" w:rsidRDefault="000A1D92" w:rsidP="007D1871">
            <w:pPr>
              <w:pStyle w:val="ConsPlusNormal"/>
              <w:jc w:val="center"/>
            </w:pPr>
            <w:r>
              <w:rPr>
                <w:noProof/>
                <w:position w:val="-69"/>
              </w:rPr>
              <w:drawing>
                <wp:inline distT="0" distB="0" distL="0" distR="0" wp14:anchorId="01C96FC7" wp14:editId="27D1CA62">
                  <wp:extent cx="1536065" cy="1005840"/>
                  <wp:effectExtent l="0" t="0" r="0" b="0"/>
                  <wp:docPr id="18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7">
                            <a:extLst>
                              <a:ext uri="{28A0092B-C50C-407E-A947-70E740481C1C}">
                                <a14:useLocalDpi xmlns:a14="http://schemas.microsoft.com/office/drawing/2010/main" val="0"/>
                              </a:ext>
                            </a:extLst>
                          </a:blip>
                          <a:srcRect/>
                          <a:stretch>
                            <a:fillRect/>
                          </a:stretch>
                        </pic:blipFill>
                        <pic:spPr bwMode="auto">
                          <a:xfrm>
                            <a:off x="0" y="0"/>
                            <a:ext cx="1536065" cy="1005840"/>
                          </a:xfrm>
                          <a:prstGeom prst="rect">
                            <a:avLst/>
                          </a:prstGeom>
                          <a:noFill/>
                          <a:ln>
                            <a:noFill/>
                          </a:ln>
                        </pic:spPr>
                      </pic:pic>
                    </a:graphicData>
                  </a:graphic>
                </wp:inline>
              </w:drawing>
            </w:r>
          </w:p>
        </w:tc>
      </w:tr>
      <w:tr w:rsidR="000A1D92" w14:paraId="3160B40E" w14:textId="77777777" w:rsidTr="000A1D92">
        <w:tblPrEx>
          <w:tblBorders>
            <w:insideH w:val="nil"/>
          </w:tblBorders>
        </w:tblPrEx>
        <w:tc>
          <w:tcPr>
            <w:tcW w:w="1020" w:type="dxa"/>
            <w:vMerge/>
          </w:tcPr>
          <w:p w14:paraId="50789039" w14:textId="77777777" w:rsidR="000A1D92" w:rsidRDefault="000A1D92" w:rsidP="007D1871">
            <w:pPr>
              <w:pStyle w:val="ConsPlusNormal"/>
            </w:pPr>
          </w:p>
        </w:tc>
        <w:tc>
          <w:tcPr>
            <w:tcW w:w="1191" w:type="dxa"/>
            <w:vMerge/>
          </w:tcPr>
          <w:p w14:paraId="3C41C422" w14:textId="77777777" w:rsidR="000A1D92" w:rsidRDefault="000A1D92" w:rsidP="007D1871">
            <w:pPr>
              <w:pStyle w:val="ConsPlusNormal"/>
            </w:pPr>
          </w:p>
        </w:tc>
        <w:tc>
          <w:tcPr>
            <w:tcW w:w="7565" w:type="dxa"/>
            <w:gridSpan w:val="3"/>
            <w:tcBorders>
              <w:top w:val="nil"/>
              <w:bottom w:val="nil"/>
            </w:tcBorders>
          </w:tcPr>
          <w:p w14:paraId="420E15A2" w14:textId="77777777" w:rsidR="000A1D92" w:rsidRDefault="000A1D92" w:rsidP="007D1871">
            <w:pPr>
              <w:pStyle w:val="ConsPlusNormal"/>
              <w:jc w:val="both"/>
            </w:pPr>
            <w:r>
              <w:t xml:space="preserve">Относительный показатель преломления: </w:t>
            </w:r>
            <w:r>
              <w:rPr>
                <w:noProof/>
                <w:position w:val="-23"/>
              </w:rPr>
              <w:drawing>
                <wp:inline distT="0" distB="0" distL="0" distR="0" wp14:anchorId="364DE812" wp14:editId="65CCDC8B">
                  <wp:extent cx="885825" cy="428625"/>
                  <wp:effectExtent l="0" t="0" r="0" b="0"/>
                  <wp:docPr id="18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885825" cy="428625"/>
                          </a:xfrm>
                          <a:prstGeom prst="rect">
                            <a:avLst/>
                          </a:prstGeom>
                          <a:noFill/>
                          <a:ln>
                            <a:noFill/>
                          </a:ln>
                        </pic:spPr>
                      </pic:pic>
                    </a:graphicData>
                  </a:graphic>
                </wp:inline>
              </w:drawing>
            </w:r>
            <w:r>
              <w:t>.</w:t>
            </w:r>
          </w:p>
        </w:tc>
      </w:tr>
      <w:tr w:rsidR="000A1D92" w:rsidRPr="000A1D92" w14:paraId="40C7B0F9" w14:textId="77777777" w:rsidTr="000A1D92">
        <w:tblPrEx>
          <w:tblBorders>
            <w:insideH w:val="nil"/>
          </w:tblBorders>
        </w:tblPrEx>
        <w:tc>
          <w:tcPr>
            <w:tcW w:w="1020" w:type="dxa"/>
            <w:vMerge/>
          </w:tcPr>
          <w:p w14:paraId="65E84C82" w14:textId="77777777" w:rsidR="000A1D92" w:rsidRDefault="000A1D92" w:rsidP="007D1871">
            <w:pPr>
              <w:pStyle w:val="ConsPlusNormal"/>
            </w:pPr>
          </w:p>
        </w:tc>
        <w:tc>
          <w:tcPr>
            <w:tcW w:w="1191" w:type="dxa"/>
            <w:vMerge/>
          </w:tcPr>
          <w:p w14:paraId="1BCC05C0" w14:textId="77777777" w:rsidR="000A1D92" w:rsidRDefault="000A1D92" w:rsidP="007D1871">
            <w:pPr>
              <w:pStyle w:val="ConsPlusNormal"/>
            </w:pPr>
          </w:p>
        </w:tc>
        <w:tc>
          <w:tcPr>
            <w:tcW w:w="7565" w:type="dxa"/>
            <w:gridSpan w:val="3"/>
            <w:tcBorders>
              <w:top w:val="nil"/>
              <w:bottom w:val="nil"/>
            </w:tcBorders>
          </w:tcPr>
          <w:p w14:paraId="7D054726" w14:textId="77777777" w:rsidR="000A1D92" w:rsidRDefault="000A1D92" w:rsidP="007D1871">
            <w:pPr>
              <w:pStyle w:val="ConsPlusNormal"/>
              <w:jc w:val="both"/>
            </w:pPr>
            <w:r>
              <w:t>Ход лучей в призме.</w:t>
            </w:r>
          </w:p>
          <w:p w14:paraId="4E878A0B" w14:textId="77777777" w:rsidR="000A1D92" w:rsidRDefault="000A1D92" w:rsidP="007D1871">
            <w:pPr>
              <w:pStyle w:val="ConsPlusNormal"/>
              <w:jc w:val="both"/>
            </w:pPr>
            <w:r>
              <w:t>Соотношение частот и соотношение длин волн при переходе монохроматического света через границу раздела двух оптических сред:</w:t>
            </w:r>
          </w:p>
        </w:tc>
      </w:tr>
      <w:tr w:rsidR="000A1D92" w14:paraId="461678F2" w14:textId="77777777" w:rsidTr="000A1D92">
        <w:tc>
          <w:tcPr>
            <w:tcW w:w="1020" w:type="dxa"/>
            <w:vMerge/>
          </w:tcPr>
          <w:p w14:paraId="47DD064A" w14:textId="77777777" w:rsidR="000A1D92" w:rsidRDefault="000A1D92" w:rsidP="007D1871">
            <w:pPr>
              <w:pStyle w:val="ConsPlusNormal"/>
            </w:pPr>
          </w:p>
        </w:tc>
        <w:tc>
          <w:tcPr>
            <w:tcW w:w="1191" w:type="dxa"/>
            <w:vMerge/>
          </w:tcPr>
          <w:p w14:paraId="054729D1" w14:textId="77777777" w:rsidR="000A1D92" w:rsidRDefault="000A1D92" w:rsidP="007D1871">
            <w:pPr>
              <w:pStyle w:val="ConsPlusNormal"/>
            </w:pPr>
          </w:p>
        </w:tc>
        <w:tc>
          <w:tcPr>
            <w:tcW w:w="7565" w:type="dxa"/>
            <w:gridSpan w:val="3"/>
            <w:tcBorders>
              <w:top w:val="nil"/>
            </w:tcBorders>
          </w:tcPr>
          <w:p w14:paraId="161BDDBE" w14:textId="77777777" w:rsidR="000A1D92" w:rsidRDefault="000A1D92" w:rsidP="007D1871">
            <w:pPr>
              <w:pStyle w:val="ConsPlusNormal"/>
              <w:jc w:val="both"/>
            </w:pPr>
            <w:r>
              <w:rPr>
                <w:noProof/>
                <w:position w:val="-8"/>
              </w:rPr>
              <w:drawing>
                <wp:inline distT="0" distB="0" distL="0" distR="0" wp14:anchorId="7F35B0CF" wp14:editId="49CD001E">
                  <wp:extent cx="457200" cy="228600"/>
                  <wp:effectExtent l="0" t="0" r="0" b="0"/>
                  <wp:docPr id="18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t>, </w:t>
            </w:r>
            <w:r>
              <w:rPr>
                <w:noProof/>
                <w:position w:val="-8"/>
              </w:rPr>
              <w:drawing>
                <wp:inline distT="0" distB="0" distL="0" distR="0" wp14:anchorId="588A4FBF" wp14:editId="4D222BDA">
                  <wp:extent cx="685800" cy="228600"/>
                  <wp:effectExtent l="0" t="0" r="0" b="0"/>
                  <wp:docPr id="18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85800" cy="228600"/>
                          </a:xfrm>
                          <a:prstGeom prst="rect">
                            <a:avLst/>
                          </a:prstGeom>
                          <a:noFill/>
                          <a:ln>
                            <a:noFill/>
                          </a:ln>
                        </pic:spPr>
                      </pic:pic>
                    </a:graphicData>
                  </a:graphic>
                </wp:inline>
              </w:drawing>
            </w:r>
          </w:p>
        </w:tc>
      </w:tr>
      <w:tr w:rsidR="000A1D92" w14:paraId="4943DCA2" w14:textId="77777777" w:rsidTr="000A1D92">
        <w:tc>
          <w:tcPr>
            <w:tcW w:w="1020" w:type="dxa"/>
            <w:vMerge/>
          </w:tcPr>
          <w:p w14:paraId="672ABB39" w14:textId="77777777" w:rsidR="000A1D92" w:rsidRDefault="000A1D92" w:rsidP="007D1871">
            <w:pPr>
              <w:pStyle w:val="ConsPlusNormal"/>
            </w:pPr>
          </w:p>
        </w:tc>
        <w:tc>
          <w:tcPr>
            <w:tcW w:w="1191" w:type="dxa"/>
            <w:vMerge w:val="restart"/>
          </w:tcPr>
          <w:p w14:paraId="6D5D5558" w14:textId="77777777" w:rsidR="000A1D92" w:rsidRDefault="000A1D92" w:rsidP="007D1871">
            <w:pPr>
              <w:pStyle w:val="ConsPlusNormal"/>
              <w:jc w:val="center"/>
            </w:pPr>
            <w:r>
              <w:t>3.6.5</w:t>
            </w:r>
          </w:p>
        </w:tc>
        <w:tc>
          <w:tcPr>
            <w:tcW w:w="4592" w:type="dxa"/>
            <w:tcBorders>
              <w:bottom w:val="nil"/>
              <w:right w:val="nil"/>
            </w:tcBorders>
          </w:tcPr>
          <w:p w14:paraId="309FF06E" w14:textId="77777777" w:rsidR="000A1D92" w:rsidRDefault="000A1D92" w:rsidP="007D1871">
            <w:pPr>
              <w:pStyle w:val="ConsPlusNormal"/>
              <w:jc w:val="both"/>
            </w:pPr>
            <w:r>
              <w:t>Полное внутреннее отражение.</w:t>
            </w:r>
          </w:p>
          <w:p w14:paraId="02D76F53" w14:textId="77777777" w:rsidR="000A1D92" w:rsidRDefault="000A1D92" w:rsidP="007D1871">
            <w:pPr>
              <w:pStyle w:val="ConsPlusNormal"/>
              <w:jc w:val="both"/>
            </w:pPr>
            <w:r>
              <w:t>Предельный угол полного внутреннего отражения:</w:t>
            </w:r>
          </w:p>
        </w:tc>
        <w:tc>
          <w:tcPr>
            <w:tcW w:w="2973" w:type="dxa"/>
            <w:gridSpan w:val="2"/>
            <w:vMerge w:val="restart"/>
            <w:tcBorders>
              <w:left w:val="nil"/>
            </w:tcBorders>
          </w:tcPr>
          <w:p w14:paraId="1DD681F2" w14:textId="77777777" w:rsidR="000A1D92" w:rsidRDefault="000A1D92" w:rsidP="007D1871">
            <w:pPr>
              <w:pStyle w:val="ConsPlusNormal"/>
              <w:jc w:val="center"/>
            </w:pPr>
            <w:r>
              <w:rPr>
                <w:noProof/>
                <w:position w:val="-69"/>
              </w:rPr>
              <w:drawing>
                <wp:inline distT="0" distB="0" distL="0" distR="0" wp14:anchorId="32F91F64" wp14:editId="1A3606F6">
                  <wp:extent cx="1597025" cy="1011555"/>
                  <wp:effectExtent l="0" t="0" r="0" b="0"/>
                  <wp:docPr id="18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1">
                            <a:extLst>
                              <a:ext uri="{28A0092B-C50C-407E-A947-70E740481C1C}">
                                <a14:useLocalDpi xmlns:a14="http://schemas.microsoft.com/office/drawing/2010/main" val="0"/>
                              </a:ext>
                            </a:extLst>
                          </a:blip>
                          <a:srcRect/>
                          <a:stretch>
                            <a:fillRect/>
                          </a:stretch>
                        </pic:blipFill>
                        <pic:spPr bwMode="auto">
                          <a:xfrm>
                            <a:off x="0" y="0"/>
                            <a:ext cx="1597025" cy="1011555"/>
                          </a:xfrm>
                          <a:prstGeom prst="rect">
                            <a:avLst/>
                          </a:prstGeom>
                          <a:noFill/>
                          <a:ln>
                            <a:noFill/>
                          </a:ln>
                        </pic:spPr>
                      </pic:pic>
                    </a:graphicData>
                  </a:graphic>
                </wp:inline>
              </w:drawing>
            </w:r>
          </w:p>
        </w:tc>
      </w:tr>
      <w:tr w:rsidR="000A1D92" w14:paraId="4FEC0B92" w14:textId="77777777" w:rsidTr="000A1D92">
        <w:tc>
          <w:tcPr>
            <w:tcW w:w="1020" w:type="dxa"/>
            <w:vMerge/>
          </w:tcPr>
          <w:p w14:paraId="4B741AC7" w14:textId="77777777" w:rsidR="000A1D92" w:rsidRDefault="000A1D92" w:rsidP="007D1871">
            <w:pPr>
              <w:pStyle w:val="ConsPlusNormal"/>
            </w:pPr>
          </w:p>
        </w:tc>
        <w:tc>
          <w:tcPr>
            <w:tcW w:w="1191" w:type="dxa"/>
            <w:vMerge/>
          </w:tcPr>
          <w:p w14:paraId="40341BA9" w14:textId="77777777" w:rsidR="000A1D92" w:rsidRDefault="000A1D92" w:rsidP="007D1871">
            <w:pPr>
              <w:pStyle w:val="ConsPlusNormal"/>
            </w:pPr>
          </w:p>
        </w:tc>
        <w:tc>
          <w:tcPr>
            <w:tcW w:w="4592" w:type="dxa"/>
            <w:tcBorders>
              <w:top w:val="nil"/>
              <w:right w:val="nil"/>
            </w:tcBorders>
          </w:tcPr>
          <w:p w14:paraId="2A15F44B" w14:textId="77777777" w:rsidR="000A1D92" w:rsidRDefault="000A1D92" w:rsidP="007D1871">
            <w:pPr>
              <w:pStyle w:val="ConsPlusNormal"/>
              <w:jc w:val="both"/>
            </w:pPr>
            <w:r>
              <w:rPr>
                <w:noProof/>
                <w:position w:val="-23"/>
              </w:rPr>
              <w:drawing>
                <wp:inline distT="0" distB="0" distL="0" distR="0" wp14:anchorId="25B5D7B9" wp14:editId="4C218B34">
                  <wp:extent cx="1143000" cy="428625"/>
                  <wp:effectExtent l="0" t="0" r="0" b="0"/>
                  <wp:docPr id="18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143000" cy="428625"/>
                          </a:xfrm>
                          <a:prstGeom prst="rect">
                            <a:avLst/>
                          </a:prstGeom>
                          <a:noFill/>
                          <a:ln>
                            <a:noFill/>
                          </a:ln>
                        </pic:spPr>
                      </pic:pic>
                    </a:graphicData>
                  </a:graphic>
                </wp:inline>
              </w:drawing>
            </w:r>
          </w:p>
        </w:tc>
        <w:tc>
          <w:tcPr>
            <w:tcW w:w="2973" w:type="dxa"/>
            <w:gridSpan w:val="2"/>
            <w:vMerge/>
            <w:tcBorders>
              <w:left w:val="nil"/>
            </w:tcBorders>
          </w:tcPr>
          <w:p w14:paraId="2749A92E" w14:textId="77777777" w:rsidR="000A1D92" w:rsidRDefault="000A1D92" w:rsidP="007D1871">
            <w:pPr>
              <w:pStyle w:val="ConsPlusNormal"/>
            </w:pPr>
          </w:p>
        </w:tc>
      </w:tr>
      <w:tr w:rsidR="000A1D92" w:rsidRPr="000A1D92" w14:paraId="097DD9BC" w14:textId="77777777" w:rsidTr="000A1D92">
        <w:tc>
          <w:tcPr>
            <w:tcW w:w="1020" w:type="dxa"/>
            <w:vMerge/>
          </w:tcPr>
          <w:p w14:paraId="2D84D348" w14:textId="77777777" w:rsidR="000A1D92" w:rsidRDefault="000A1D92" w:rsidP="007D1871">
            <w:pPr>
              <w:pStyle w:val="ConsPlusNormal"/>
            </w:pPr>
          </w:p>
        </w:tc>
        <w:tc>
          <w:tcPr>
            <w:tcW w:w="1191" w:type="dxa"/>
          </w:tcPr>
          <w:p w14:paraId="5BAA3291" w14:textId="77777777" w:rsidR="000A1D92" w:rsidRDefault="000A1D92" w:rsidP="007D1871">
            <w:pPr>
              <w:pStyle w:val="ConsPlusNormal"/>
              <w:jc w:val="center"/>
            </w:pPr>
            <w:r>
              <w:t>3.6.6</w:t>
            </w:r>
          </w:p>
        </w:tc>
        <w:tc>
          <w:tcPr>
            <w:tcW w:w="7565" w:type="dxa"/>
            <w:gridSpan w:val="3"/>
          </w:tcPr>
          <w:p w14:paraId="2B62D478" w14:textId="77777777" w:rsidR="000A1D92" w:rsidRDefault="000A1D92" w:rsidP="007D1871">
            <w:pPr>
              <w:pStyle w:val="ConsPlusNormal"/>
              <w:jc w:val="both"/>
            </w:pPr>
            <w:r>
              <w:t>Собирающие и рассеивающие линзы. Тонкая линза. Фокусное расстояние и оптическая сила тонкой линзы: </w:t>
            </w:r>
            <w:r>
              <w:rPr>
                <w:noProof/>
                <w:position w:val="-20"/>
              </w:rPr>
              <w:drawing>
                <wp:inline distT="0" distB="0" distL="0" distR="0" wp14:anchorId="3DE6302B" wp14:editId="42D2B923">
                  <wp:extent cx="457200" cy="390525"/>
                  <wp:effectExtent l="0" t="0" r="0" b="0"/>
                  <wp:docPr id="18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p>
        </w:tc>
      </w:tr>
      <w:tr w:rsidR="000A1D92" w14:paraId="2C96D065" w14:textId="77777777" w:rsidTr="000A1D92">
        <w:tc>
          <w:tcPr>
            <w:tcW w:w="1020" w:type="dxa"/>
            <w:vMerge/>
          </w:tcPr>
          <w:p w14:paraId="3C16C87B" w14:textId="77777777" w:rsidR="000A1D92" w:rsidRDefault="000A1D92" w:rsidP="007D1871">
            <w:pPr>
              <w:pStyle w:val="ConsPlusNormal"/>
            </w:pPr>
          </w:p>
        </w:tc>
        <w:tc>
          <w:tcPr>
            <w:tcW w:w="1191" w:type="dxa"/>
            <w:vMerge w:val="restart"/>
          </w:tcPr>
          <w:p w14:paraId="5115DF97" w14:textId="77777777" w:rsidR="000A1D92" w:rsidRDefault="000A1D92" w:rsidP="007D1871">
            <w:pPr>
              <w:pStyle w:val="ConsPlusNormal"/>
              <w:jc w:val="center"/>
            </w:pPr>
            <w:r>
              <w:t>3.6.7</w:t>
            </w:r>
          </w:p>
        </w:tc>
        <w:tc>
          <w:tcPr>
            <w:tcW w:w="4592" w:type="dxa"/>
            <w:tcBorders>
              <w:bottom w:val="nil"/>
              <w:right w:val="nil"/>
            </w:tcBorders>
          </w:tcPr>
          <w:p w14:paraId="4F2F7394" w14:textId="77777777" w:rsidR="000A1D92" w:rsidRDefault="000A1D92" w:rsidP="007D1871">
            <w:pPr>
              <w:pStyle w:val="ConsPlusNormal"/>
              <w:jc w:val="both"/>
            </w:pPr>
            <w:r>
              <w:t>Формула тонкой линзы:</w:t>
            </w:r>
          </w:p>
        </w:tc>
        <w:tc>
          <w:tcPr>
            <w:tcW w:w="2973" w:type="dxa"/>
            <w:gridSpan w:val="2"/>
            <w:vMerge w:val="restart"/>
            <w:tcBorders>
              <w:left w:val="nil"/>
              <w:bottom w:val="nil"/>
            </w:tcBorders>
          </w:tcPr>
          <w:p w14:paraId="6A71D8CB" w14:textId="77777777" w:rsidR="000A1D92" w:rsidRDefault="000A1D92" w:rsidP="007D1871">
            <w:pPr>
              <w:pStyle w:val="ConsPlusNormal"/>
              <w:jc w:val="center"/>
            </w:pPr>
            <w:r>
              <w:rPr>
                <w:noProof/>
                <w:position w:val="-100"/>
              </w:rPr>
              <w:drawing>
                <wp:inline distT="0" distB="0" distL="0" distR="0" wp14:anchorId="2915538D" wp14:editId="323307EA">
                  <wp:extent cx="2081530" cy="1403350"/>
                  <wp:effectExtent l="0" t="0" r="0" b="0"/>
                  <wp:docPr id="18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4">
                            <a:extLst>
                              <a:ext uri="{28A0092B-C50C-407E-A947-70E740481C1C}">
                                <a14:useLocalDpi xmlns:a14="http://schemas.microsoft.com/office/drawing/2010/main" val="0"/>
                              </a:ext>
                            </a:extLst>
                          </a:blip>
                          <a:srcRect/>
                          <a:stretch>
                            <a:fillRect/>
                          </a:stretch>
                        </pic:blipFill>
                        <pic:spPr bwMode="auto">
                          <a:xfrm>
                            <a:off x="0" y="0"/>
                            <a:ext cx="2081530" cy="1403350"/>
                          </a:xfrm>
                          <a:prstGeom prst="rect">
                            <a:avLst/>
                          </a:prstGeom>
                          <a:noFill/>
                          <a:ln>
                            <a:noFill/>
                          </a:ln>
                        </pic:spPr>
                      </pic:pic>
                    </a:graphicData>
                  </a:graphic>
                </wp:inline>
              </w:drawing>
            </w:r>
          </w:p>
        </w:tc>
      </w:tr>
      <w:tr w:rsidR="000A1D92" w14:paraId="465B3A8A" w14:textId="77777777" w:rsidTr="000A1D92">
        <w:tblPrEx>
          <w:tblBorders>
            <w:insideH w:val="nil"/>
          </w:tblBorders>
        </w:tblPrEx>
        <w:tc>
          <w:tcPr>
            <w:tcW w:w="1020" w:type="dxa"/>
            <w:vMerge/>
          </w:tcPr>
          <w:p w14:paraId="30C574B4" w14:textId="77777777" w:rsidR="000A1D92" w:rsidRDefault="000A1D92" w:rsidP="007D1871">
            <w:pPr>
              <w:pStyle w:val="ConsPlusNormal"/>
            </w:pPr>
          </w:p>
        </w:tc>
        <w:tc>
          <w:tcPr>
            <w:tcW w:w="1191" w:type="dxa"/>
            <w:vMerge/>
          </w:tcPr>
          <w:p w14:paraId="221AF835" w14:textId="77777777" w:rsidR="000A1D92" w:rsidRDefault="000A1D92" w:rsidP="007D1871">
            <w:pPr>
              <w:pStyle w:val="ConsPlusNormal"/>
            </w:pPr>
          </w:p>
        </w:tc>
        <w:tc>
          <w:tcPr>
            <w:tcW w:w="4592" w:type="dxa"/>
            <w:tcBorders>
              <w:top w:val="nil"/>
              <w:bottom w:val="nil"/>
              <w:right w:val="nil"/>
            </w:tcBorders>
          </w:tcPr>
          <w:p w14:paraId="7FB0C26C" w14:textId="77777777" w:rsidR="000A1D92" w:rsidRDefault="000A1D92" w:rsidP="007D1871">
            <w:pPr>
              <w:pStyle w:val="ConsPlusNormal"/>
              <w:jc w:val="both"/>
            </w:pPr>
            <w:r>
              <w:rPr>
                <w:noProof/>
                <w:position w:val="-23"/>
              </w:rPr>
              <w:drawing>
                <wp:inline distT="0" distB="0" distL="0" distR="0" wp14:anchorId="6AC35E9E" wp14:editId="6411BF98">
                  <wp:extent cx="723900" cy="419100"/>
                  <wp:effectExtent l="0" t="0" r="0" b="0"/>
                  <wp:docPr id="18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723900" cy="419100"/>
                          </a:xfrm>
                          <a:prstGeom prst="rect">
                            <a:avLst/>
                          </a:prstGeom>
                          <a:noFill/>
                          <a:ln>
                            <a:noFill/>
                          </a:ln>
                        </pic:spPr>
                      </pic:pic>
                    </a:graphicData>
                  </a:graphic>
                </wp:inline>
              </w:drawing>
            </w:r>
            <w:r>
              <w:t>.</w:t>
            </w:r>
          </w:p>
        </w:tc>
        <w:tc>
          <w:tcPr>
            <w:tcW w:w="2973" w:type="dxa"/>
            <w:gridSpan w:val="2"/>
            <w:vMerge/>
            <w:tcBorders>
              <w:left w:val="nil"/>
              <w:bottom w:val="nil"/>
            </w:tcBorders>
          </w:tcPr>
          <w:p w14:paraId="3B1F99C7" w14:textId="77777777" w:rsidR="000A1D92" w:rsidRDefault="000A1D92" w:rsidP="007D1871">
            <w:pPr>
              <w:pStyle w:val="ConsPlusNormal"/>
            </w:pPr>
          </w:p>
        </w:tc>
      </w:tr>
      <w:tr w:rsidR="000A1D92" w14:paraId="07A139B8" w14:textId="77777777" w:rsidTr="000A1D92">
        <w:tblPrEx>
          <w:tblBorders>
            <w:insideH w:val="nil"/>
          </w:tblBorders>
        </w:tblPrEx>
        <w:tc>
          <w:tcPr>
            <w:tcW w:w="1020" w:type="dxa"/>
            <w:vMerge/>
          </w:tcPr>
          <w:p w14:paraId="34E19268" w14:textId="77777777" w:rsidR="000A1D92" w:rsidRDefault="000A1D92" w:rsidP="007D1871">
            <w:pPr>
              <w:pStyle w:val="ConsPlusNormal"/>
            </w:pPr>
          </w:p>
        </w:tc>
        <w:tc>
          <w:tcPr>
            <w:tcW w:w="1191" w:type="dxa"/>
            <w:vMerge/>
          </w:tcPr>
          <w:p w14:paraId="4CBA6431" w14:textId="77777777" w:rsidR="000A1D92" w:rsidRDefault="000A1D92" w:rsidP="007D1871">
            <w:pPr>
              <w:pStyle w:val="ConsPlusNormal"/>
            </w:pPr>
          </w:p>
        </w:tc>
        <w:tc>
          <w:tcPr>
            <w:tcW w:w="4592" w:type="dxa"/>
            <w:tcBorders>
              <w:top w:val="nil"/>
              <w:bottom w:val="nil"/>
              <w:right w:val="nil"/>
            </w:tcBorders>
          </w:tcPr>
          <w:p w14:paraId="25A27F6C" w14:textId="77777777" w:rsidR="000A1D92" w:rsidRDefault="000A1D92" w:rsidP="007D1871">
            <w:pPr>
              <w:pStyle w:val="ConsPlusNormal"/>
              <w:jc w:val="both"/>
            </w:pPr>
            <w:r>
              <w:t>Увеличение, даваемое линзой:</w:t>
            </w:r>
          </w:p>
        </w:tc>
        <w:tc>
          <w:tcPr>
            <w:tcW w:w="2973" w:type="dxa"/>
            <w:gridSpan w:val="2"/>
            <w:vMerge/>
            <w:tcBorders>
              <w:left w:val="nil"/>
              <w:bottom w:val="nil"/>
            </w:tcBorders>
          </w:tcPr>
          <w:p w14:paraId="65FF20FB" w14:textId="77777777" w:rsidR="000A1D92" w:rsidRDefault="000A1D92" w:rsidP="007D1871">
            <w:pPr>
              <w:pStyle w:val="ConsPlusNormal"/>
            </w:pPr>
          </w:p>
        </w:tc>
      </w:tr>
      <w:tr w:rsidR="000A1D92" w14:paraId="57708F1C" w14:textId="77777777" w:rsidTr="000A1D92">
        <w:tblPrEx>
          <w:tblBorders>
            <w:insideH w:val="nil"/>
          </w:tblBorders>
        </w:tblPrEx>
        <w:trPr>
          <w:trHeight w:val="230"/>
        </w:trPr>
        <w:tc>
          <w:tcPr>
            <w:tcW w:w="1020" w:type="dxa"/>
            <w:vMerge/>
          </w:tcPr>
          <w:p w14:paraId="4F2FF6F9" w14:textId="77777777" w:rsidR="000A1D92" w:rsidRDefault="000A1D92" w:rsidP="007D1871">
            <w:pPr>
              <w:pStyle w:val="ConsPlusNormal"/>
            </w:pPr>
          </w:p>
        </w:tc>
        <w:tc>
          <w:tcPr>
            <w:tcW w:w="1191" w:type="dxa"/>
            <w:vMerge/>
          </w:tcPr>
          <w:p w14:paraId="7E2291F5" w14:textId="77777777" w:rsidR="000A1D92" w:rsidRDefault="000A1D92" w:rsidP="007D1871">
            <w:pPr>
              <w:pStyle w:val="ConsPlusNormal"/>
            </w:pPr>
          </w:p>
        </w:tc>
        <w:tc>
          <w:tcPr>
            <w:tcW w:w="4592" w:type="dxa"/>
            <w:vMerge w:val="restart"/>
            <w:tcBorders>
              <w:top w:val="nil"/>
              <w:bottom w:val="nil"/>
              <w:right w:val="nil"/>
            </w:tcBorders>
          </w:tcPr>
          <w:p w14:paraId="0F466C9A" w14:textId="77777777" w:rsidR="000A1D92" w:rsidRDefault="000A1D92" w:rsidP="007D1871">
            <w:pPr>
              <w:pStyle w:val="ConsPlusNormal"/>
              <w:jc w:val="both"/>
            </w:pPr>
            <w:r>
              <w:rPr>
                <w:noProof/>
                <w:position w:val="-23"/>
              </w:rPr>
              <w:drawing>
                <wp:inline distT="0" distB="0" distL="0" distR="0" wp14:anchorId="17F00F26" wp14:editId="6F81F1FA">
                  <wp:extent cx="790575" cy="419100"/>
                  <wp:effectExtent l="0" t="0" r="0" b="0"/>
                  <wp:docPr id="18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790575" cy="419100"/>
                          </a:xfrm>
                          <a:prstGeom prst="rect">
                            <a:avLst/>
                          </a:prstGeom>
                          <a:noFill/>
                          <a:ln>
                            <a:noFill/>
                          </a:ln>
                        </pic:spPr>
                      </pic:pic>
                    </a:graphicData>
                  </a:graphic>
                </wp:inline>
              </w:drawing>
            </w:r>
            <w:r>
              <w:t>.</w:t>
            </w:r>
          </w:p>
        </w:tc>
        <w:tc>
          <w:tcPr>
            <w:tcW w:w="2973" w:type="dxa"/>
            <w:gridSpan w:val="2"/>
            <w:vMerge/>
            <w:tcBorders>
              <w:left w:val="nil"/>
              <w:bottom w:val="nil"/>
            </w:tcBorders>
          </w:tcPr>
          <w:p w14:paraId="1BC10885" w14:textId="77777777" w:rsidR="000A1D92" w:rsidRDefault="000A1D92" w:rsidP="007D1871">
            <w:pPr>
              <w:pStyle w:val="ConsPlusNormal"/>
            </w:pPr>
          </w:p>
        </w:tc>
      </w:tr>
      <w:tr w:rsidR="000A1D92" w14:paraId="3D16083E" w14:textId="77777777" w:rsidTr="000A1D92">
        <w:tblPrEx>
          <w:tblBorders>
            <w:insideH w:val="nil"/>
          </w:tblBorders>
        </w:tblPrEx>
        <w:trPr>
          <w:trHeight w:val="230"/>
        </w:trPr>
        <w:tc>
          <w:tcPr>
            <w:tcW w:w="1020" w:type="dxa"/>
            <w:vMerge/>
          </w:tcPr>
          <w:p w14:paraId="142F193D" w14:textId="77777777" w:rsidR="000A1D92" w:rsidRDefault="000A1D92" w:rsidP="007D1871">
            <w:pPr>
              <w:pStyle w:val="ConsPlusNormal"/>
            </w:pPr>
          </w:p>
        </w:tc>
        <w:tc>
          <w:tcPr>
            <w:tcW w:w="1191" w:type="dxa"/>
            <w:vMerge/>
          </w:tcPr>
          <w:p w14:paraId="6DE7FA7F" w14:textId="77777777" w:rsidR="000A1D92" w:rsidRDefault="000A1D92" w:rsidP="007D1871">
            <w:pPr>
              <w:pStyle w:val="ConsPlusNormal"/>
            </w:pPr>
          </w:p>
        </w:tc>
        <w:tc>
          <w:tcPr>
            <w:tcW w:w="4592" w:type="dxa"/>
            <w:vMerge/>
            <w:tcBorders>
              <w:top w:val="nil"/>
              <w:bottom w:val="nil"/>
              <w:right w:val="nil"/>
            </w:tcBorders>
          </w:tcPr>
          <w:p w14:paraId="7781C2F5" w14:textId="77777777" w:rsidR="000A1D92" w:rsidRDefault="000A1D92" w:rsidP="007D1871">
            <w:pPr>
              <w:pStyle w:val="ConsPlusNormal"/>
            </w:pPr>
          </w:p>
        </w:tc>
        <w:tc>
          <w:tcPr>
            <w:tcW w:w="2973" w:type="dxa"/>
            <w:gridSpan w:val="2"/>
            <w:vMerge w:val="restart"/>
            <w:tcBorders>
              <w:top w:val="nil"/>
              <w:left w:val="nil"/>
              <w:bottom w:val="nil"/>
            </w:tcBorders>
          </w:tcPr>
          <w:p w14:paraId="482135B4" w14:textId="77777777" w:rsidR="000A1D92" w:rsidRDefault="000A1D92" w:rsidP="007D1871">
            <w:pPr>
              <w:pStyle w:val="ConsPlusNormal"/>
              <w:jc w:val="both"/>
            </w:pPr>
            <w:r>
              <w:rPr>
                <w:noProof/>
                <w:position w:val="-20"/>
              </w:rPr>
              <w:drawing>
                <wp:inline distT="0" distB="0" distL="0" distR="0" wp14:anchorId="672D0778" wp14:editId="458465FA">
                  <wp:extent cx="1228725" cy="390525"/>
                  <wp:effectExtent l="0" t="0" r="0" b="0"/>
                  <wp:docPr id="18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228725" cy="390525"/>
                          </a:xfrm>
                          <a:prstGeom prst="rect">
                            <a:avLst/>
                          </a:prstGeom>
                          <a:noFill/>
                          <a:ln>
                            <a:noFill/>
                          </a:ln>
                        </pic:spPr>
                      </pic:pic>
                    </a:graphicData>
                  </a:graphic>
                </wp:inline>
              </w:drawing>
            </w:r>
            <w:r>
              <w:t>,</w:t>
            </w:r>
          </w:p>
        </w:tc>
      </w:tr>
      <w:tr w:rsidR="000A1D92" w14:paraId="1CD83299" w14:textId="77777777" w:rsidTr="000A1D92">
        <w:tblPrEx>
          <w:tblBorders>
            <w:insideH w:val="nil"/>
          </w:tblBorders>
        </w:tblPrEx>
        <w:tc>
          <w:tcPr>
            <w:tcW w:w="1020" w:type="dxa"/>
            <w:vMerge/>
          </w:tcPr>
          <w:p w14:paraId="114701CD" w14:textId="77777777" w:rsidR="000A1D92" w:rsidRDefault="000A1D92" w:rsidP="007D1871">
            <w:pPr>
              <w:pStyle w:val="ConsPlusNormal"/>
            </w:pPr>
          </w:p>
        </w:tc>
        <w:tc>
          <w:tcPr>
            <w:tcW w:w="1191" w:type="dxa"/>
            <w:vMerge/>
          </w:tcPr>
          <w:p w14:paraId="6C1CCFB1" w14:textId="77777777" w:rsidR="000A1D92" w:rsidRDefault="000A1D92" w:rsidP="007D1871">
            <w:pPr>
              <w:pStyle w:val="ConsPlusNormal"/>
            </w:pPr>
          </w:p>
        </w:tc>
        <w:tc>
          <w:tcPr>
            <w:tcW w:w="4592" w:type="dxa"/>
            <w:tcBorders>
              <w:top w:val="nil"/>
              <w:bottom w:val="nil"/>
              <w:right w:val="nil"/>
            </w:tcBorders>
          </w:tcPr>
          <w:p w14:paraId="28589850" w14:textId="77777777" w:rsidR="000A1D92" w:rsidRDefault="000A1D92" w:rsidP="007D1871">
            <w:pPr>
              <w:pStyle w:val="ConsPlusNormal"/>
              <w:jc w:val="both"/>
            </w:pPr>
            <w:r>
              <w:t>В случае рассеивающей линзы:</w:t>
            </w:r>
          </w:p>
        </w:tc>
        <w:tc>
          <w:tcPr>
            <w:tcW w:w="2973" w:type="dxa"/>
            <w:gridSpan w:val="2"/>
            <w:vMerge/>
            <w:tcBorders>
              <w:top w:val="nil"/>
              <w:left w:val="nil"/>
              <w:bottom w:val="nil"/>
            </w:tcBorders>
          </w:tcPr>
          <w:p w14:paraId="69D7F4D3" w14:textId="77777777" w:rsidR="000A1D92" w:rsidRDefault="000A1D92" w:rsidP="007D1871">
            <w:pPr>
              <w:pStyle w:val="ConsPlusNormal"/>
            </w:pPr>
          </w:p>
        </w:tc>
      </w:tr>
      <w:tr w:rsidR="000A1D92" w14:paraId="6252716B" w14:textId="77777777" w:rsidTr="000A1D92">
        <w:tc>
          <w:tcPr>
            <w:tcW w:w="1020" w:type="dxa"/>
            <w:vMerge/>
          </w:tcPr>
          <w:p w14:paraId="2D19D94C" w14:textId="77777777" w:rsidR="000A1D92" w:rsidRDefault="000A1D92" w:rsidP="007D1871">
            <w:pPr>
              <w:pStyle w:val="ConsPlusNormal"/>
            </w:pPr>
          </w:p>
        </w:tc>
        <w:tc>
          <w:tcPr>
            <w:tcW w:w="1191" w:type="dxa"/>
            <w:vMerge/>
          </w:tcPr>
          <w:p w14:paraId="53B1F78C" w14:textId="77777777" w:rsidR="000A1D92" w:rsidRDefault="000A1D92" w:rsidP="007D1871">
            <w:pPr>
              <w:pStyle w:val="ConsPlusNormal"/>
            </w:pPr>
          </w:p>
        </w:tc>
        <w:tc>
          <w:tcPr>
            <w:tcW w:w="7565" w:type="dxa"/>
            <w:gridSpan w:val="3"/>
            <w:tcBorders>
              <w:top w:val="nil"/>
            </w:tcBorders>
          </w:tcPr>
          <w:p w14:paraId="6D72A5E0" w14:textId="77777777" w:rsidR="000A1D92" w:rsidRDefault="000A1D92" w:rsidP="007D1871">
            <w:pPr>
              <w:pStyle w:val="ConsPlusNormal"/>
              <w:jc w:val="both"/>
            </w:pPr>
            <w:r>
              <w:rPr>
                <w:noProof/>
                <w:position w:val="-23"/>
              </w:rPr>
              <w:drawing>
                <wp:inline distT="0" distB="0" distL="0" distR="0" wp14:anchorId="03490A6E" wp14:editId="2421D2F0">
                  <wp:extent cx="981075" cy="419100"/>
                  <wp:effectExtent l="0" t="0" r="0" b="0"/>
                  <wp:docPr id="18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981075" cy="419100"/>
                          </a:xfrm>
                          <a:prstGeom prst="rect">
                            <a:avLst/>
                          </a:prstGeom>
                          <a:noFill/>
                          <a:ln>
                            <a:noFill/>
                          </a:ln>
                        </pic:spPr>
                      </pic:pic>
                    </a:graphicData>
                  </a:graphic>
                </wp:inline>
              </w:drawing>
            </w:r>
          </w:p>
        </w:tc>
      </w:tr>
      <w:tr w:rsidR="000A1D92" w:rsidRPr="000A1D92" w14:paraId="2D726E6F" w14:textId="77777777" w:rsidTr="000A1D92">
        <w:tc>
          <w:tcPr>
            <w:tcW w:w="1020" w:type="dxa"/>
            <w:vMerge/>
          </w:tcPr>
          <w:p w14:paraId="0FD5F735" w14:textId="77777777" w:rsidR="000A1D92" w:rsidRDefault="000A1D92" w:rsidP="007D1871">
            <w:pPr>
              <w:pStyle w:val="ConsPlusNormal"/>
            </w:pPr>
          </w:p>
        </w:tc>
        <w:tc>
          <w:tcPr>
            <w:tcW w:w="1191" w:type="dxa"/>
          </w:tcPr>
          <w:p w14:paraId="1E795DDC" w14:textId="77777777" w:rsidR="000A1D92" w:rsidRDefault="000A1D92" w:rsidP="007D1871">
            <w:pPr>
              <w:pStyle w:val="ConsPlusNormal"/>
              <w:jc w:val="center"/>
            </w:pPr>
            <w:r>
              <w:t>3.6.8</w:t>
            </w:r>
          </w:p>
        </w:tc>
        <w:tc>
          <w:tcPr>
            <w:tcW w:w="7565" w:type="dxa"/>
            <w:gridSpan w:val="3"/>
          </w:tcPr>
          <w:p w14:paraId="31127DD7" w14:textId="77777777" w:rsidR="000A1D92" w:rsidRDefault="000A1D92" w:rsidP="007D1871">
            <w:pPr>
              <w:pStyle w:val="ConsPlusNormal"/>
              <w:jc w:val="both"/>
            </w:pPr>
            <w:r>
              <w:t>Ход луча, прошедшего линзу под произвольным углом к ее главной оптической оси. Построение изображений точки и отрезка прямой в собирающих и рассеивающих линзах и их системах</w:t>
            </w:r>
          </w:p>
        </w:tc>
      </w:tr>
      <w:tr w:rsidR="000A1D92" w:rsidRPr="000A1D92" w14:paraId="7E958DA4" w14:textId="77777777" w:rsidTr="000A1D92">
        <w:tc>
          <w:tcPr>
            <w:tcW w:w="1020" w:type="dxa"/>
            <w:vMerge/>
          </w:tcPr>
          <w:p w14:paraId="1A035D30" w14:textId="77777777" w:rsidR="000A1D92" w:rsidRDefault="000A1D92" w:rsidP="007D1871">
            <w:pPr>
              <w:pStyle w:val="ConsPlusNormal"/>
            </w:pPr>
          </w:p>
        </w:tc>
        <w:tc>
          <w:tcPr>
            <w:tcW w:w="1191" w:type="dxa"/>
          </w:tcPr>
          <w:p w14:paraId="0E1AAB25" w14:textId="77777777" w:rsidR="000A1D92" w:rsidRDefault="000A1D92" w:rsidP="007D1871">
            <w:pPr>
              <w:pStyle w:val="ConsPlusNormal"/>
              <w:jc w:val="center"/>
            </w:pPr>
            <w:r>
              <w:t>3.6.9</w:t>
            </w:r>
          </w:p>
        </w:tc>
        <w:tc>
          <w:tcPr>
            <w:tcW w:w="7565" w:type="dxa"/>
            <w:gridSpan w:val="3"/>
          </w:tcPr>
          <w:p w14:paraId="30246077" w14:textId="77777777" w:rsidR="000A1D92" w:rsidRDefault="000A1D92" w:rsidP="007D1871">
            <w:pPr>
              <w:pStyle w:val="ConsPlusNormal"/>
              <w:jc w:val="both"/>
            </w:pPr>
            <w:r>
              <w:t>Фотоаппарат как оптический прибор. Глаз как оптическая система</w:t>
            </w:r>
          </w:p>
        </w:tc>
      </w:tr>
      <w:tr w:rsidR="000A1D92" w:rsidRPr="000A1D92" w14:paraId="3094C846" w14:textId="77777777" w:rsidTr="000A1D92">
        <w:tc>
          <w:tcPr>
            <w:tcW w:w="1020" w:type="dxa"/>
            <w:vMerge/>
          </w:tcPr>
          <w:p w14:paraId="4A67D9AB" w14:textId="77777777" w:rsidR="000A1D92" w:rsidRDefault="000A1D92" w:rsidP="007D1871">
            <w:pPr>
              <w:pStyle w:val="ConsPlusNormal"/>
            </w:pPr>
          </w:p>
        </w:tc>
        <w:tc>
          <w:tcPr>
            <w:tcW w:w="1191" w:type="dxa"/>
            <w:vMerge w:val="restart"/>
          </w:tcPr>
          <w:p w14:paraId="0D16502A" w14:textId="77777777" w:rsidR="000A1D92" w:rsidRDefault="000A1D92" w:rsidP="007D1871">
            <w:pPr>
              <w:pStyle w:val="ConsPlusNormal"/>
              <w:jc w:val="center"/>
            </w:pPr>
            <w:r>
              <w:t>3.6.10</w:t>
            </w:r>
          </w:p>
        </w:tc>
        <w:tc>
          <w:tcPr>
            <w:tcW w:w="7565" w:type="dxa"/>
            <w:gridSpan w:val="3"/>
            <w:tcBorders>
              <w:bottom w:val="nil"/>
            </w:tcBorders>
          </w:tcPr>
          <w:p w14:paraId="2C0E02F9" w14:textId="77777777" w:rsidR="000A1D92" w:rsidRDefault="000A1D92" w:rsidP="007D1871">
            <w:pPr>
              <w:pStyle w:val="ConsPlusNormal"/>
              <w:jc w:val="both"/>
            </w:pPr>
            <w: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0A1D92" w14:paraId="5242A0BD" w14:textId="77777777" w:rsidTr="000A1D92">
        <w:tblPrEx>
          <w:tblBorders>
            <w:insideH w:val="nil"/>
          </w:tblBorders>
        </w:tblPrEx>
        <w:tc>
          <w:tcPr>
            <w:tcW w:w="1020" w:type="dxa"/>
            <w:vMerge/>
          </w:tcPr>
          <w:p w14:paraId="56D3F9A6" w14:textId="77777777" w:rsidR="000A1D92" w:rsidRDefault="000A1D92" w:rsidP="007D1871">
            <w:pPr>
              <w:pStyle w:val="ConsPlusNormal"/>
            </w:pPr>
          </w:p>
        </w:tc>
        <w:tc>
          <w:tcPr>
            <w:tcW w:w="1191" w:type="dxa"/>
            <w:vMerge/>
          </w:tcPr>
          <w:p w14:paraId="1D1D3571" w14:textId="77777777" w:rsidR="000A1D92" w:rsidRDefault="000A1D92" w:rsidP="007D1871">
            <w:pPr>
              <w:pStyle w:val="ConsPlusNormal"/>
            </w:pPr>
          </w:p>
        </w:tc>
        <w:tc>
          <w:tcPr>
            <w:tcW w:w="7565" w:type="dxa"/>
            <w:gridSpan w:val="3"/>
            <w:tcBorders>
              <w:top w:val="nil"/>
              <w:bottom w:val="nil"/>
            </w:tcBorders>
          </w:tcPr>
          <w:p w14:paraId="0497E541" w14:textId="77777777" w:rsidR="000A1D92" w:rsidRDefault="000A1D92" w:rsidP="007D1871">
            <w:pPr>
              <w:pStyle w:val="ConsPlusNormal"/>
              <w:jc w:val="both"/>
            </w:pPr>
            <w:r>
              <w:t xml:space="preserve">максимумы - </w:t>
            </w:r>
            <w:r>
              <w:rPr>
                <w:noProof/>
                <w:position w:val="-20"/>
              </w:rPr>
              <w:drawing>
                <wp:inline distT="0" distB="0" distL="0" distR="0" wp14:anchorId="40A604C7" wp14:editId="3C120AA1">
                  <wp:extent cx="609600" cy="390525"/>
                  <wp:effectExtent l="0" t="0" r="0" b="0"/>
                  <wp:docPr id="18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 m = 0, +/- 1, +/- 2, +/- 3, ...,</w:t>
            </w:r>
          </w:p>
        </w:tc>
      </w:tr>
      <w:tr w:rsidR="000A1D92" w14:paraId="1702BFD6" w14:textId="77777777" w:rsidTr="000A1D92">
        <w:tc>
          <w:tcPr>
            <w:tcW w:w="1020" w:type="dxa"/>
            <w:vMerge/>
          </w:tcPr>
          <w:p w14:paraId="611D605A" w14:textId="77777777" w:rsidR="000A1D92" w:rsidRDefault="000A1D92" w:rsidP="007D1871">
            <w:pPr>
              <w:pStyle w:val="ConsPlusNormal"/>
            </w:pPr>
          </w:p>
        </w:tc>
        <w:tc>
          <w:tcPr>
            <w:tcW w:w="1191" w:type="dxa"/>
            <w:vMerge/>
          </w:tcPr>
          <w:p w14:paraId="3F0659E7" w14:textId="77777777" w:rsidR="000A1D92" w:rsidRDefault="000A1D92" w:rsidP="007D1871">
            <w:pPr>
              <w:pStyle w:val="ConsPlusNormal"/>
            </w:pPr>
          </w:p>
        </w:tc>
        <w:tc>
          <w:tcPr>
            <w:tcW w:w="7565" w:type="dxa"/>
            <w:gridSpan w:val="3"/>
            <w:tcBorders>
              <w:top w:val="nil"/>
            </w:tcBorders>
          </w:tcPr>
          <w:p w14:paraId="71B3BA66" w14:textId="77777777" w:rsidR="000A1D92" w:rsidRDefault="000A1D92" w:rsidP="007D1871">
            <w:pPr>
              <w:pStyle w:val="ConsPlusNormal"/>
              <w:jc w:val="both"/>
            </w:pPr>
            <w:r>
              <w:t xml:space="preserve">минимумы - </w:t>
            </w:r>
            <w:r>
              <w:rPr>
                <w:noProof/>
                <w:position w:val="-20"/>
              </w:rPr>
              <w:drawing>
                <wp:inline distT="0" distB="0" distL="0" distR="0" wp14:anchorId="1B2E8F24" wp14:editId="64362AF2">
                  <wp:extent cx="914400" cy="390525"/>
                  <wp:effectExtent l="0" t="0" r="0" b="0"/>
                  <wp:docPr id="18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r>
              <w:t>, m = 0, +/- 1, +/- 2, +/- 3, ...</w:t>
            </w:r>
          </w:p>
        </w:tc>
      </w:tr>
      <w:tr w:rsidR="000A1D92" w:rsidRPr="000A1D92" w14:paraId="527944BB" w14:textId="77777777" w:rsidTr="000A1D92">
        <w:tc>
          <w:tcPr>
            <w:tcW w:w="1020" w:type="dxa"/>
            <w:vMerge/>
          </w:tcPr>
          <w:p w14:paraId="5F86340E" w14:textId="77777777" w:rsidR="000A1D92" w:rsidRDefault="000A1D92" w:rsidP="007D1871">
            <w:pPr>
              <w:pStyle w:val="ConsPlusNormal"/>
            </w:pPr>
          </w:p>
        </w:tc>
        <w:tc>
          <w:tcPr>
            <w:tcW w:w="1191" w:type="dxa"/>
            <w:vMerge w:val="restart"/>
          </w:tcPr>
          <w:p w14:paraId="3A87E995" w14:textId="77777777" w:rsidR="000A1D92" w:rsidRDefault="000A1D92" w:rsidP="007D1871">
            <w:pPr>
              <w:pStyle w:val="ConsPlusNormal"/>
              <w:jc w:val="center"/>
            </w:pPr>
            <w:r>
              <w:t>3.6.11</w:t>
            </w:r>
          </w:p>
        </w:tc>
        <w:tc>
          <w:tcPr>
            <w:tcW w:w="7565" w:type="dxa"/>
            <w:gridSpan w:val="3"/>
            <w:tcBorders>
              <w:bottom w:val="nil"/>
            </w:tcBorders>
          </w:tcPr>
          <w:p w14:paraId="0B18D392" w14:textId="77777777" w:rsidR="000A1D92" w:rsidRDefault="000A1D92" w:rsidP="007D1871">
            <w:pPr>
              <w:pStyle w:val="ConsPlusNormal"/>
              <w:jc w:val="both"/>
            </w:pPr>
            <w:r>
              <w:t xml:space="preserve">Дифракция света. Дифракционная решетка. Условие наблюдения главных максимумов при нормальном падении монохроматического света с длиной волны </w:t>
            </w:r>
            <w:r>
              <w:rPr>
                <w:noProof/>
                <w:position w:val="-2"/>
              </w:rPr>
              <w:drawing>
                <wp:inline distT="0" distB="0" distL="0" distR="0" wp14:anchorId="0D1A8213" wp14:editId="4CFCC58E">
                  <wp:extent cx="123825" cy="161925"/>
                  <wp:effectExtent l="0" t="0" r="0" b="0"/>
                  <wp:docPr id="18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t xml:space="preserve"> на решетку с периодом d:</w:t>
            </w:r>
          </w:p>
        </w:tc>
      </w:tr>
      <w:tr w:rsidR="000A1D92" w14:paraId="7E077BD9" w14:textId="77777777" w:rsidTr="000A1D92">
        <w:tc>
          <w:tcPr>
            <w:tcW w:w="1020" w:type="dxa"/>
            <w:vMerge/>
          </w:tcPr>
          <w:p w14:paraId="114E98B9" w14:textId="77777777" w:rsidR="000A1D92" w:rsidRDefault="000A1D92" w:rsidP="007D1871">
            <w:pPr>
              <w:pStyle w:val="ConsPlusNormal"/>
            </w:pPr>
          </w:p>
        </w:tc>
        <w:tc>
          <w:tcPr>
            <w:tcW w:w="1191" w:type="dxa"/>
            <w:vMerge/>
          </w:tcPr>
          <w:p w14:paraId="0F459C12" w14:textId="77777777" w:rsidR="000A1D92" w:rsidRDefault="000A1D92" w:rsidP="007D1871">
            <w:pPr>
              <w:pStyle w:val="ConsPlusNormal"/>
            </w:pPr>
          </w:p>
        </w:tc>
        <w:tc>
          <w:tcPr>
            <w:tcW w:w="7565" w:type="dxa"/>
            <w:gridSpan w:val="3"/>
            <w:tcBorders>
              <w:top w:val="nil"/>
            </w:tcBorders>
          </w:tcPr>
          <w:p w14:paraId="7C810E1D" w14:textId="77777777" w:rsidR="000A1D92" w:rsidRDefault="000A1D92" w:rsidP="007D1871">
            <w:pPr>
              <w:pStyle w:val="ConsPlusNormal"/>
              <w:jc w:val="both"/>
            </w:pPr>
            <w:r>
              <w:rPr>
                <w:noProof/>
                <w:position w:val="-8"/>
              </w:rPr>
              <w:drawing>
                <wp:inline distT="0" distB="0" distL="0" distR="0" wp14:anchorId="1833AA56" wp14:editId="111A5F3D">
                  <wp:extent cx="876300" cy="228600"/>
                  <wp:effectExtent l="0" t="0" r="0" b="0"/>
                  <wp:docPr id="18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876300" cy="228600"/>
                          </a:xfrm>
                          <a:prstGeom prst="rect">
                            <a:avLst/>
                          </a:prstGeom>
                          <a:noFill/>
                          <a:ln>
                            <a:noFill/>
                          </a:ln>
                        </pic:spPr>
                      </pic:pic>
                    </a:graphicData>
                  </a:graphic>
                </wp:inline>
              </w:drawing>
            </w:r>
            <w:r>
              <w:t>, m = 0, +/- 1, +/- 2, +/- 3, ...</w:t>
            </w:r>
          </w:p>
        </w:tc>
      </w:tr>
      <w:tr w:rsidR="000A1D92" w14:paraId="6CE61441" w14:textId="77777777" w:rsidTr="000A1D92">
        <w:tc>
          <w:tcPr>
            <w:tcW w:w="1020" w:type="dxa"/>
            <w:vMerge/>
          </w:tcPr>
          <w:p w14:paraId="002723DB" w14:textId="77777777" w:rsidR="000A1D92" w:rsidRDefault="000A1D92" w:rsidP="007D1871">
            <w:pPr>
              <w:pStyle w:val="ConsPlusNormal"/>
            </w:pPr>
          </w:p>
        </w:tc>
        <w:tc>
          <w:tcPr>
            <w:tcW w:w="1191" w:type="dxa"/>
          </w:tcPr>
          <w:p w14:paraId="78972AF3" w14:textId="77777777" w:rsidR="000A1D92" w:rsidRDefault="000A1D92" w:rsidP="007D1871">
            <w:pPr>
              <w:pStyle w:val="ConsPlusNormal"/>
              <w:jc w:val="center"/>
            </w:pPr>
            <w:r>
              <w:t>3.6.12</w:t>
            </w:r>
          </w:p>
        </w:tc>
        <w:tc>
          <w:tcPr>
            <w:tcW w:w="7565" w:type="dxa"/>
            <w:gridSpan w:val="3"/>
          </w:tcPr>
          <w:p w14:paraId="5A57946E" w14:textId="77777777" w:rsidR="000A1D92" w:rsidRDefault="000A1D92" w:rsidP="007D1871">
            <w:pPr>
              <w:pStyle w:val="ConsPlusNormal"/>
              <w:jc w:val="both"/>
            </w:pPr>
            <w:r>
              <w:t>Дисперсия света</w:t>
            </w:r>
          </w:p>
        </w:tc>
      </w:tr>
      <w:tr w:rsidR="000A1D92" w14:paraId="0A3298C2" w14:textId="77777777" w:rsidTr="000A1D92">
        <w:tc>
          <w:tcPr>
            <w:tcW w:w="1020" w:type="dxa"/>
          </w:tcPr>
          <w:p w14:paraId="51A3E8B7" w14:textId="77777777" w:rsidR="000A1D92" w:rsidRDefault="000A1D92" w:rsidP="007D1871">
            <w:pPr>
              <w:pStyle w:val="ConsPlusNormal"/>
              <w:jc w:val="center"/>
            </w:pPr>
            <w:r>
              <w:t>4</w:t>
            </w:r>
          </w:p>
        </w:tc>
        <w:tc>
          <w:tcPr>
            <w:tcW w:w="1191" w:type="dxa"/>
          </w:tcPr>
          <w:p w14:paraId="18238BED" w14:textId="77777777" w:rsidR="000A1D92" w:rsidRDefault="000A1D92" w:rsidP="007D1871">
            <w:pPr>
              <w:pStyle w:val="ConsPlusNormal"/>
            </w:pPr>
          </w:p>
        </w:tc>
        <w:tc>
          <w:tcPr>
            <w:tcW w:w="7565" w:type="dxa"/>
            <w:gridSpan w:val="3"/>
          </w:tcPr>
          <w:p w14:paraId="26BBB59A" w14:textId="77777777" w:rsidR="000A1D92" w:rsidRDefault="000A1D92" w:rsidP="007D1871">
            <w:pPr>
              <w:pStyle w:val="ConsPlusNormal"/>
              <w:jc w:val="both"/>
            </w:pPr>
            <w:r>
              <w:t>КВАНТОВАЯ ФИЗИКА</w:t>
            </w:r>
          </w:p>
        </w:tc>
      </w:tr>
      <w:tr w:rsidR="000A1D92" w14:paraId="50F08976" w14:textId="77777777" w:rsidTr="000A1D92">
        <w:tc>
          <w:tcPr>
            <w:tcW w:w="1020" w:type="dxa"/>
          </w:tcPr>
          <w:p w14:paraId="521B0CB6" w14:textId="77777777" w:rsidR="000A1D92" w:rsidRDefault="000A1D92" w:rsidP="007D1871">
            <w:pPr>
              <w:pStyle w:val="ConsPlusNormal"/>
              <w:jc w:val="center"/>
            </w:pPr>
            <w:r>
              <w:t>4.1</w:t>
            </w:r>
          </w:p>
        </w:tc>
        <w:tc>
          <w:tcPr>
            <w:tcW w:w="1191" w:type="dxa"/>
          </w:tcPr>
          <w:p w14:paraId="72C391D5" w14:textId="77777777" w:rsidR="000A1D92" w:rsidRDefault="000A1D92" w:rsidP="007D1871">
            <w:pPr>
              <w:pStyle w:val="ConsPlusNormal"/>
            </w:pPr>
          </w:p>
        </w:tc>
        <w:tc>
          <w:tcPr>
            <w:tcW w:w="7565" w:type="dxa"/>
            <w:gridSpan w:val="3"/>
          </w:tcPr>
          <w:p w14:paraId="53BE91E9" w14:textId="77777777" w:rsidR="000A1D92" w:rsidRDefault="000A1D92" w:rsidP="007D1871">
            <w:pPr>
              <w:pStyle w:val="ConsPlusNormal"/>
              <w:jc w:val="both"/>
            </w:pPr>
            <w:r>
              <w:t>КОРПУСКУЛЯРНО-ВОЛНОВОЙ ДУАЛИЗМ</w:t>
            </w:r>
          </w:p>
        </w:tc>
      </w:tr>
      <w:tr w:rsidR="000A1D92" w14:paraId="48D70F03" w14:textId="77777777" w:rsidTr="000A1D92">
        <w:tc>
          <w:tcPr>
            <w:tcW w:w="1020" w:type="dxa"/>
            <w:vMerge w:val="restart"/>
          </w:tcPr>
          <w:p w14:paraId="36D64A56" w14:textId="77777777" w:rsidR="000A1D92" w:rsidRDefault="000A1D92" w:rsidP="007D1871">
            <w:pPr>
              <w:pStyle w:val="ConsPlusNormal"/>
            </w:pPr>
          </w:p>
        </w:tc>
        <w:tc>
          <w:tcPr>
            <w:tcW w:w="1191" w:type="dxa"/>
          </w:tcPr>
          <w:p w14:paraId="55EE903F" w14:textId="77777777" w:rsidR="000A1D92" w:rsidRDefault="000A1D92" w:rsidP="007D1871">
            <w:pPr>
              <w:pStyle w:val="ConsPlusNormal"/>
              <w:jc w:val="center"/>
            </w:pPr>
            <w:r>
              <w:t>4.1.1</w:t>
            </w:r>
          </w:p>
        </w:tc>
        <w:tc>
          <w:tcPr>
            <w:tcW w:w="7565" w:type="dxa"/>
            <w:gridSpan w:val="3"/>
          </w:tcPr>
          <w:p w14:paraId="3C2093E8" w14:textId="77777777" w:rsidR="000A1D92" w:rsidRDefault="000A1D92" w:rsidP="007D1871">
            <w:pPr>
              <w:pStyle w:val="ConsPlusNormal"/>
              <w:jc w:val="both"/>
            </w:pPr>
            <w:r>
              <w:t>Гипотеза М. Планка о квантах. Формула Планка: </w:t>
            </w:r>
            <w:r>
              <w:rPr>
                <w:noProof/>
                <w:position w:val="-4"/>
              </w:rPr>
              <w:drawing>
                <wp:inline distT="0" distB="0" distL="0" distR="0" wp14:anchorId="3BC47144" wp14:editId="7A3A09D4">
                  <wp:extent cx="447675" cy="180975"/>
                  <wp:effectExtent l="0" t="0" r="0" b="0"/>
                  <wp:docPr id="18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47675" cy="180975"/>
                          </a:xfrm>
                          <a:prstGeom prst="rect">
                            <a:avLst/>
                          </a:prstGeom>
                          <a:noFill/>
                          <a:ln>
                            <a:noFill/>
                          </a:ln>
                        </pic:spPr>
                      </pic:pic>
                    </a:graphicData>
                  </a:graphic>
                </wp:inline>
              </w:drawing>
            </w:r>
          </w:p>
        </w:tc>
      </w:tr>
      <w:tr w:rsidR="000A1D92" w14:paraId="2140E296" w14:textId="77777777" w:rsidTr="000A1D92">
        <w:tc>
          <w:tcPr>
            <w:tcW w:w="1020" w:type="dxa"/>
            <w:vMerge/>
          </w:tcPr>
          <w:p w14:paraId="7D67B6DC" w14:textId="77777777" w:rsidR="000A1D92" w:rsidRDefault="000A1D92" w:rsidP="007D1871">
            <w:pPr>
              <w:pStyle w:val="ConsPlusNormal"/>
            </w:pPr>
          </w:p>
        </w:tc>
        <w:tc>
          <w:tcPr>
            <w:tcW w:w="1191" w:type="dxa"/>
            <w:vMerge w:val="restart"/>
          </w:tcPr>
          <w:p w14:paraId="0EDF0EC9" w14:textId="77777777" w:rsidR="000A1D92" w:rsidRDefault="000A1D92" w:rsidP="007D1871">
            <w:pPr>
              <w:pStyle w:val="ConsPlusNormal"/>
              <w:jc w:val="center"/>
            </w:pPr>
            <w:r>
              <w:t>4.1.2</w:t>
            </w:r>
          </w:p>
        </w:tc>
        <w:tc>
          <w:tcPr>
            <w:tcW w:w="7565" w:type="dxa"/>
            <w:gridSpan w:val="3"/>
            <w:tcBorders>
              <w:bottom w:val="nil"/>
            </w:tcBorders>
          </w:tcPr>
          <w:p w14:paraId="1E46E80C" w14:textId="77777777" w:rsidR="000A1D92" w:rsidRDefault="000A1D92" w:rsidP="007D1871">
            <w:pPr>
              <w:pStyle w:val="ConsPlusNormal"/>
              <w:jc w:val="both"/>
            </w:pPr>
            <w:r>
              <w:t xml:space="preserve">Фотоны. Энергия фотона: </w:t>
            </w:r>
            <w:r>
              <w:rPr>
                <w:noProof/>
                <w:position w:val="-20"/>
              </w:rPr>
              <w:drawing>
                <wp:inline distT="0" distB="0" distL="0" distR="0" wp14:anchorId="1F97F8D6" wp14:editId="2431F619">
                  <wp:extent cx="1104900" cy="390525"/>
                  <wp:effectExtent l="0" t="0" r="0" b="0"/>
                  <wp:docPr id="18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1104900" cy="390525"/>
                          </a:xfrm>
                          <a:prstGeom prst="rect">
                            <a:avLst/>
                          </a:prstGeom>
                          <a:noFill/>
                          <a:ln>
                            <a:noFill/>
                          </a:ln>
                        </pic:spPr>
                      </pic:pic>
                    </a:graphicData>
                  </a:graphic>
                </wp:inline>
              </w:drawing>
            </w:r>
            <w:r>
              <w:t>.</w:t>
            </w:r>
          </w:p>
        </w:tc>
      </w:tr>
      <w:tr w:rsidR="000A1D92" w14:paraId="0AAAE525" w14:textId="77777777" w:rsidTr="000A1D92">
        <w:tc>
          <w:tcPr>
            <w:tcW w:w="1020" w:type="dxa"/>
            <w:vMerge/>
          </w:tcPr>
          <w:p w14:paraId="5141603E" w14:textId="77777777" w:rsidR="000A1D92" w:rsidRDefault="000A1D92" w:rsidP="007D1871">
            <w:pPr>
              <w:pStyle w:val="ConsPlusNormal"/>
            </w:pPr>
          </w:p>
        </w:tc>
        <w:tc>
          <w:tcPr>
            <w:tcW w:w="1191" w:type="dxa"/>
            <w:vMerge/>
          </w:tcPr>
          <w:p w14:paraId="54161CDD" w14:textId="77777777" w:rsidR="000A1D92" w:rsidRDefault="000A1D92" w:rsidP="007D1871">
            <w:pPr>
              <w:pStyle w:val="ConsPlusNormal"/>
            </w:pPr>
          </w:p>
        </w:tc>
        <w:tc>
          <w:tcPr>
            <w:tcW w:w="7565" w:type="dxa"/>
            <w:gridSpan w:val="3"/>
            <w:tcBorders>
              <w:top w:val="nil"/>
            </w:tcBorders>
          </w:tcPr>
          <w:p w14:paraId="6F5E2B2A" w14:textId="77777777" w:rsidR="000A1D92" w:rsidRDefault="000A1D92" w:rsidP="007D1871">
            <w:pPr>
              <w:pStyle w:val="ConsPlusNormal"/>
              <w:jc w:val="both"/>
            </w:pPr>
            <w:r>
              <w:t>Импульс фотона: </w:t>
            </w:r>
            <w:r>
              <w:rPr>
                <w:noProof/>
                <w:position w:val="-20"/>
              </w:rPr>
              <w:drawing>
                <wp:inline distT="0" distB="0" distL="0" distR="0" wp14:anchorId="2BBAD415" wp14:editId="3966E98B">
                  <wp:extent cx="1019175" cy="390525"/>
                  <wp:effectExtent l="0" t="0" r="0" b="0"/>
                  <wp:docPr id="18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19175" cy="390525"/>
                          </a:xfrm>
                          <a:prstGeom prst="rect">
                            <a:avLst/>
                          </a:prstGeom>
                          <a:noFill/>
                          <a:ln>
                            <a:noFill/>
                          </a:ln>
                        </pic:spPr>
                      </pic:pic>
                    </a:graphicData>
                  </a:graphic>
                </wp:inline>
              </w:drawing>
            </w:r>
          </w:p>
        </w:tc>
      </w:tr>
      <w:tr w:rsidR="000A1D92" w14:paraId="5D5777D5" w14:textId="77777777" w:rsidTr="000A1D92">
        <w:tc>
          <w:tcPr>
            <w:tcW w:w="1020" w:type="dxa"/>
            <w:vMerge/>
          </w:tcPr>
          <w:p w14:paraId="59256BB8" w14:textId="77777777" w:rsidR="000A1D92" w:rsidRDefault="000A1D92" w:rsidP="007D1871">
            <w:pPr>
              <w:pStyle w:val="ConsPlusNormal"/>
            </w:pPr>
          </w:p>
        </w:tc>
        <w:tc>
          <w:tcPr>
            <w:tcW w:w="1191" w:type="dxa"/>
          </w:tcPr>
          <w:p w14:paraId="0BA2634A" w14:textId="77777777" w:rsidR="000A1D92" w:rsidRDefault="000A1D92" w:rsidP="007D1871">
            <w:pPr>
              <w:pStyle w:val="ConsPlusNormal"/>
              <w:jc w:val="center"/>
            </w:pPr>
            <w:r>
              <w:t>4.1.3</w:t>
            </w:r>
          </w:p>
        </w:tc>
        <w:tc>
          <w:tcPr>
            <w:tcW w:w="7565" w:type="dxa"/>
            <w:gridSpan w:val="3"/>
          </w:tcPr>
          <w:p w14:paraId="6FC7C181" w14:textId="77777777" w:rsidR="000A1D92" w:rsidRDefault="000A1D92" w:rsidP="007D1871">
            <w:pPr>
              <w:pStyle w:val="ConsPlusNormal"/>
              <w:jc w:val="both"/>
            </w:pPr>
            <w:r>
              <w:t>Фотоэффект. Опыты А.Г. Столетова. Законы фотоэффекта</w:t>
            </w:r>
          </w:p>
        </w:tc>
      </w:tr>
      <w:tr w:rsidR="000A1D92" w14:paraId="64A3CCBB" w14:textId="77777777" w:rsidTr="000A1D92">
        <w:tc>
          <w:tcPr>
            <w:tcW w:w="1020" w:type="dxa"/>
            <w:vMerge/>
          </w:tcPr>
          <w:p w14:paraId="7F9D1DE3" w14:textId="77777777" w:rsidR="000A1D92" w:rsidRDefault="000A1D92" w:rsidP="007D1871">
            <w:pPr>
              <w:pStyle w:val="ConsPlusNormal"/>
            </w:pPr>
          </w:p>
        </w:tc>
        <w:tc>
          <w:tcPr>
            <w:tcW w:w="1191" w:type="dxa"/>
            <w:vMerge w:val="restart"/>
          </w:tcPr>
          <w:p w14:paraId="499082CD" w14:textId="77777777" w:rsidR="000A1D92" w:rsidRDefault="000A1D92" w:rsidP="007D1871">
            <w:pPr>
              <w:pStyle w:val="ConsPlusNormal"/>
              <w:jc w:val="center"/>
            </w:pPr>
            <w:r>
              <w:t>4.1.4</w:t>
            </w:r>
          </w:p>
        </w:tc>
        <w:tc>
          <w:tcPr>
            <w:tcW w:w="7565" w:type="dxa"/>
            <w:gridSpan w:val="3"/>
            <w:tcBorders>
              <w:bottom w:val="nil"/>
            </w:tcBorders>
          </w:tcPr>
          <w:p w14:paraId="47F6DDB2" w14:textId="77777777" w:rsidR="000A1D92" w:rsidRDefault="000A1D92" w:rsidP="007D1871">
            <w:pPr>
              <w:pStyle w:val="ConsPlusNormal"/>
              <w:jc w:val="both"/>
            </w:pPr>
            <w:r>
              <w:t>Уравнение Эйнштейна для фотоэффекта:</w:t>
            </w:r>
          </w:p>
        </w:tc>
      </w:tr>
      <w:tr w:rsidR="000A1D92" w14:paraId="05EE7D5E" w14:textId="77777777" w:rsidTr="000A1D92">
        <w:tblPrEx>
          <w:tblBorders>
            <w:insideH w:val="nil"/>
          </w:tblBorders>
        </w:tblPrEx>
        <w:tc>
          <w:tcPr>
            <w:tcW w:w="1020" w:type="dxa"/>
            <w:vMerge/>
          </w:tcPr>
          <w:p w14:paraId="7AF1FE51" w14:textId="77777777" w:rsidR="000A1D92" w:rsidRDefault="000A1D92" w:rsidP="007D1871">
            <w:pPr>
              <w:pStyle w:val="ConsPlusNormal"/>
            </w:pPr>
          </w:p>
        </w:tc>
        <w:tc>
          <w:tcPr>
            <w:tcW w:w="1191" w:type="dxa"/>
            <w:vMerge/>
          </w:tcPr>
          <w:p w14:paraId="30B66835" w14:textId="77777777" w:rsidR="000A1D92" w:rsidRDefault="000A1D92" w:rsidP="007D1871">
            <w:pPr>
              <w:pStyle w:val="ConsPlusNormal"/>
            </w:pPr>
          </w:p>
        </w:tc>
        <w:tc>
          <w:tcPr>
            <w:tcW w:w="7565" w:type="dxa"/>
            <w:gridSpan w:val="3"/>
            <w:tcBorders>
              <w:top w:val="nil"/>
              <w:bottom w:val="nil"/>
            </w:tcBorders>
          </w:tcPr>
          <w:p w14:paraId="60C8799E" w14:textId="77777777" w:rsidR="000A1D92" w:rsidRDefault="000A1D92" w:rsidP="007D1871">
            <w:pPr>
              <w:pStyle w:val="ConsPlusNormal"/>
              <w:jc w:val="both"/>
            </w:pPr>
            <w:proofErr w:type="spellStart"/>
            <w:r>
              <w:t>E</w:t>
            </w:r>
            <w:r>
              <w:rPr>
                <w:vertAlign w:val="subscript"/>
              </w:rPr>
              <w:t>фотона</w:t>
            </w:r>
            <w:proofErr w:type="spellEnd"/>
            <w:r>
              <w:t xml:space="preserve"> = </w:t>
            </w:r>
            <w:proofErr w:type="spellStart"/>
            <w:r>
              <w:t>A</w:t>
            </w:r>
            <w:r>
              <w:rPr>
                <w:vertAlign w:val="subscript"/>
              </w:rPr>
              <w:t>выхода</w:t>
            </w:r>
            <w:proofErr w:type="spellEnd"/>
            <w:r>
              <w:t xml:space="preserve"> + </w:t>
            </w:r>
            <w:proofErr w:type="spellStart"/>
            <w:r>
              <w:t>E</w:t>
            </w:r>
            <w:r>
              <w:rPr>
                <w:vertAlign w:val="subscript"/>
              </w:rPr>
              <w:t>кин</w:t>
            </w:r>
            <w:proofErr w:type="spellEnd"/>
            <w:r>
              <w:rPr>
                <w:vertAlign w:val="subscript"/>
              </w:rPr>
              <w:t xml:space="preserve"> </w:t>
            </w:r>
            <w:proofErr w:type="spellStart"/>
            <w:r>
              <w:rPr>
                <w:vertAlign w:val="subscript"/>
              </w:rPr>
              <w:t>max</w:t>
            </w:r>
            <w:proofErr w:type="spellEnd"/>
            <w:r>
              <w:t>,</w:t>
            </w:r>
          </w:p>
        </w:tc>
      </w:tr>
      <w:tr w:rsidR="000A1D92" w14:paraId="2D90E609" w14:textId="77777777" w:rsidTr="000A1D92">
        <w:tc>
          <w:tcPr>
            <w:tcW w:w="1020" w:type="dxa"/>
            <w:vMerge/>
          </w:tcPr>
          <w:p w14:paraId="294C1FE5" w14:textId="77777777" w:rsidR="000A1D92" w:rsidRDefault="000A1D92" w:rsidP="007D1871">
            <w:pPr>
              <w:pStyle w:val="ConsPlusNormal"/>
            </w:pPr>
          </w:p>
        </w:tc>
        <w:tc>
          <w:tcPr>
            <w:tcW w:w="1191" w:type="dxa"/>
            <w:vMerge/>
          </w:tcPr>
          <w:p w14:paraId="68705620" w14:textId="77777777" w:rsidR="000A1D92" w:rsidRDefault="000A1D92" w:rsidP="007D1871">
            <w:pPr>
              <w:pStyle w:val="ConsPlusNormal"/>
            </w:pPr>
          </w:p>
        </w:tc>
        <w:tc>
          <w:tcPr>
            <w:tcW w:w="7565" w:type="dxa"/>
            <w:gridSpan w:val="3"/>
            <w:tcBorders>
              <w:top w:val="nil"/>
            </w:tcBorders>
          </w:tcPr>
          <w:p w14:paraId="38A503D5" w14:textId="77777777" w:rsidR="000A1D92" w:rsidRDefault="000A1D92" w:rsidP="007D1871">
            <w:pPr>
              <w:pStyle w:val="ConsPlusNormal"/>
              <w:jc w:val="both"/>
            </w:pPr>
            <w:r>
              <w:t xml:space="preserve">где </w:t>
            </w:r>
            <w:r>
              <w:rPr>
                <w:noProof/>
                <w:position w:val="-20"/>
              </w:rPr>
              <w:drawing>
                <wp:inline distT="0" distB="0" distL="0" distR="0" wp14:anchorId="3C1A5103" wp14:editId="58A2BFEC">
                  <wp:extent cx="1057275" cy="390525"/>
                  <wp:effectExtent l="0" t="0" r="0" b="0"/>
                  <wp:docPr id="18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057275" cy="390525"/>
                          </a:xfrm>
                          <a:prstGeom prst="rect">
                            <a:avLst/>
                          </a:prstGeom>
                          <a:noFill/>
                          <a:ln>
                            <a:noFill/>
                          </a:ln>
                        </pic:spPr>
                      </pic:pic>
                    </a:graphicData>
                  </a:graphic>
                </wp:inline>
              </w:drawing>
            </w:r>
            <w:r>
              <w:t xml:space="preserve">, </w:t>
            </w:r>
            <w:r>
              <w:rPr>
                <w:noProof/>
                <w:position w:val="-25"/>
              </w:rPr>
              <w:drawing>
                <wp:inline distT="0" distB="0" distL="0" distR="0" wp14:anchorId="76A9A6C9" wp14:editId="657055FE">
                  <wp:extent cx="1209675" cy="447675"/>
                  <wp:effectExtent l="0" t="0" r="0" b="0"/>
                  <wp:docPr id="18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209675" cy="447675"/>
                          </a:xfrm>
                          <a:prstGeom prst="rect">
                            <a:avLst/>
                          </a:prstGeom>
                          <a:noFill/>
                          <a:ln>
                            <a:noFill/>
                          </a:ln>
                        </pic:spPr>
                      </pic:pic>
                    </a:graphicData>
                  </a:graphic>
                </wp:inline>
              </w:drawing>
            </w:r>
            <w:r>
              <w:t>, </w:t>
            </w:r>
            <w:r>
              <w:rPr>
                <w:noProof/>
                <w:position w:val="-23"/>
              </w:rPr>
              <w:drawing>
                <wp:inline distT="0" distB="0" distL="0" distR="0" wp14:anchorId="219FDD8C" wp14:editId="0D030965">
                  <wp:extent cx="1447800" cy="419100"/>
                  <wp:effectExtent l="0" t="0" r="0" b="0"/>
                  <wp:docPr id="18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447800" cy="419100"/>
                          </a:xfrm>
                          <a:prstGeom prst="rect">
                            <a:avLst/>
                          </a:prstGeom>
                          <a:noFill/>
                          <a:ln>
                            <a:noFill/>
                          </a:ln>
                        </pic:spPr>
                      </pic:pic>
                    </a:graphicData>
                  </a:graphic>
                </wp:inline>
              </w:drawing>
            </w:r>
          </w:p>
        </w:tc>
      </w:tr>
      <w:tr w:rsidR="000A1D92" w:rsidRPr="000A1D92" w14:paraId="6380D5C1" w14:textId="77777777" w:rsidTr="000A1D92">
        <w:tc>
          <w:tcPr>
            <w:tcW w:w="1020" w:type="dxa"/>
            <w:vMerge/>
          </w:tcPr>
          <w:p w14:paraId="2AD5B113" w14:textId="77777777" w:rsidR="000A1D92" w:rsidRDefault="000A1D92" w:rsidP="007D1871">
            <w:pPr>
              <w:pStyle w:val="ConsPlusNormal"/>
            </w:pPr>
          </w:p>
        </w:tc>
        <w:tc>
          <w:tcPr>
            <w:tcW w:w="1191" w:type="dxa"/>
          </w:tcPr>
          <w:p w14:paraId="62F6FC85" w14:textId="77777777" w:rsidR="000A1D92" w:rsidRDefault="000A1D92" w:rsidP="007D1871">
            <w:pPr>
              <w:pStyle w:val="ConsPlusNormal"/>
              <w:jc w:val="center"/>
            </w:pPr>
            <w:r>
              <w:t>4.1.5</w:t>
            </w:r>
          </w:p>
        </w:tc>
        <w:tc>
          <w:tcPr>
            <w:tcW w:w="7565" w:type="dxa"/>
            <w:gridSpan w:val="3"/>
          </w:tcPr>
          <w:p w14:paraId="38425342" w14:textId="77777777" w:rsidR="000A1D92" w:rsidRDefault="000A1D92" w:rsidP="007D1871">
            <w:pPr>
              <w:pStyle w:val="ConsPlusNormal"/>
              <w:jc w:val="both"/>
            </w:pPr>
            <w:r>
              <w:t>Давление света. Давление света на полностью отражающую поверхность и на полностью поглощающую поверхность</w:t>
            </w:r>
          </w:p>
        </w:tc>
      </w:tr>
      <w:tr w:rsidR="000A1D92" w14:paraId="1EF61B29" w14:textId="77777777" w:rsidTr="000A1D92">
        <w:tc>
          <w:tcPr>
            <w:tcW w:w="1020" w:type="dxa"/>
          </w:tcPr>
          <w:p w14:paraId="60953197" w14:textId="77777777" w:rsidR="000A1D92" w:rsidRDefault="000A1D92" w:rsidP="007D1871">
            <w:pPr>
              <w:pStyle w:val="ConsPlusNormal"/>
              <w:jc w:val="center"/>
            </w:pPr>
            <w:r>
              <w:t>4.2</w:t>
            </w:r>
          </w:p>
        </w:tc>
        <w:tc>
          <w:tcPr>
            <w:tcW w:w="1191" w:type="dxa"/>
          </w:tcPr>
          <w:p w14:paraId="569C5DF2" w14:textId="77777777" w:rsidR="000A1D92" w:rsidRDefault="000A1D92" w:rsidP="007D1871">
            <w:pPr>
              <w:pStyle w:val="ConsPlusNormal"/>
            </w:pPr>
          </w:p>
        </w:tc>
        <w:tc>
          <w:tcPr>
            <w:tcW w:w="7565" w:type="dxa"/>
            <w:gridSpan w:val="3"/>
          </w:tcPr>
          <w:p w14:paraId="47CD02ED" w14:textId="77777777" w:rsidR="000A1D92" w:rsidRDefault="000A1D92" w:rsidP="007D1871">
            <w:pPr>
              <w:pStyle w:val="ConsPlusNormal"/>
              <w:jc w:val="both"/>
            </w:pPr>
            <w:r>
              <w:t>ФИЗИКА АТОМА</w:t>
            </w:r>
          </w:p>
        </w:tc>
      </w:tr>
      <w:tr w:rsidR="000A1D92" w14:paraId="7DE39680" w14:textId="77777777" w:rsidTr="000A1D92">
        <w:tc>
          <w:tcPr>
            <w:tcW w:w="1020" w:type="dxa"/>
            <w:vMerge w:val="restart"/>
          </w:tcPr>
          <w:p w14:paraId="627CBE4C" w14:textId="77777777" w:rsidR="000A1D92" w:rsidRDefault="000A1D92" w:rsidP="007D1871">
            <w:pPr>
              <w:pStyle w:val="ConsPlusNormal"/>
            </w:pPr>
          </w:p>
        </w:tc>
        <w:tc>
          <w:tcPr>
            <w:tcW w:w="1191" w:type="dxa"/>
          </w:tcPr>
          <w:p w14:paraId="669D519C" w14:textId="77777777" w:rsidR="000A1D92" w:rsidRDefault="000A1D92" w:rsidP="007D1871">
            <w:pPr>
              <w:pStyle w:val="ConsPlusNormal"/>
              <w:jc w:val="center"/>
            </w:pPr>
            <w:r>
              <w:t>4.2.1</w:t>
            </w:r>
          </w:p>
        </w:tc>
        <w:tc>
          <w:tcPr>
            <w:tcW w:w="7565" w:type="dxa"/>
            <w:gridSpan w:val="3"/>
          </w:tcPr>
          <w:p w14:paraId="3C50AC02" w14:textId="77777777" w:rsidR="000A1D92" w:rsidRDefault="000A1D92" w:rsidP="007D1871">
            <w:pPr>
              <w:pStyle w:val="ConsPlusNormal"/>
              <w:jc w:val="both"/>
            </w:pPr>
            <w:r>
              <w:t>Планетарная модель атома</w:t>
            </w:r>
          </w:p>
        </w:tc>
      </w:tr>
      <w:tr w:rsidR="000A1D92" w:rsidRPr="000A1D92" w14:paraId="7353558F" w14:textId="77777777" w:rsidTr="000A1D92">
        <w:tc>
          <w:tcPr>
            <w:tcW w:w="1020" w:type="dxa"/>
            <w:vMerge/>
          </w:tcPr>
          <w:p w14:paraId="1F119B2C" w14:textId="77777777" w:rsidR="000A1D92" w:rsidRDefault="000A1D92" w:rsidP="007D1871">
            <w:pPr>
              <w:pStyle w:val="ConsPlusNormal"/>
            </w:pPr>
          </w:p>
        </w:tc>
        <w:tc>
          <w:tcPr>
            <w:tcW w:w="1191" w:type="dxa"/>
            <w:vMerge w:val="restart"/>
          </w:tcPr>
          <w:p w14:paraId="017AA567" w14:textId="77777777" w:rsidR="000A1D92" w:rsidRDefault="000A1D92" w:rsidP="007D1871">
            <w:pPr>
              <w:pStyle w:val="ConsPlusNormal"/>
              <w:jc w:val="center"/>
            </w:pPr>
            <w:r>
              <w:t>4.2.2</w:t>
            </w:r>
          </w:p>
        </w:tc>
        <w:tc>
          <w:tcPr>
            <w:tcW w:w="7565" w:type="dxa"/>
            <w:gridSpan w:val="3"/>
            <w:tcBorders>
              <w:bottom w:val="nil"/>
            </w:tcBorders>
          </w:tcPr>
          <w:p w14:paraId="59281FA8" w14:textId="77777777" w:rsidR="000A1D92" w:rsidRDefault="000A1D92" w:rsidP="007D1871">
            <w:pPr>
              <w:pStyle w:val="ConsPlusNormal"/>
              <w:jc w:val="both"/>
            </w:pPr>
            <w:r>
              <w:t>Постулаты Бора. Излучение и поглощение фотонов при переходе атома с одного уровня энергии на другой:</w:t>
            </w:r>
          </w:p>
        </w:tc>
      </w:tr>
      <w:tr w:rsidR="000A1D92" w14:paraId="4E51ED3C" w14:textId="77777777" w:rsidTr="000A1D92">
        <w:tc>
          <w:tcPr>
            <w:tcW w:w="1020" w:type="dxa"/>
            <w:vMerge/>
          </w:tcPr>
          <w:p w14:paraId="5F0638F9" w14:textId="77777777" w:rsidR="000A1D92" w:rsidRDefault="000A1D92" w:rsidP="007D1871">
            <w:pPr>
              <w:pStyle w:val="ConsPlusNormal"/>
            </w:pPr>
          </w:p>
        </w:tc>
        <w:tc>
          <w:tcPr>
            <w:tcW w:w="1191" w:type="dxa"/>
            <w:vMerge/>
          </w:tcPr>
          <w:p w14:paraId="0CC48333" w14:textId="77777777" w:rsidR="000A1D92" w:rsidRDefault="000A1D92" w:rsidP="007D1871">
            <w:pPr>
              <w:pStyle w:val="ConsPlusNormal"/>
            </w:pPr>
          </w:p>
        </w:tc>
        <w:tc>
          <w:tcPr>
            <w:tcW w:w="7565" w:type="dxa"/>
            <w:gridSpan w:val="3"/>
            <w:tcBorders>
              <w:top w:val="nil"/>
            </w:tcBorders>
          </w:tcPr>
          <w:p w14:paraId="69E9EDBA" w14:textId="77777777" w:rsidR="000A1D92" w:rsidRDefault="000A1D92" w:rsidP="007D1871">
            <w:pPr>
              <w:pStyle w:val="ConsPlusNormal"/>
              <w:jc w:val="both"/>
            </w:pPr>
            <w:r>
              <w:rPr>
                <w:noProof/>
                <w:position w:val="-23"/>
              </w:rPr>
              <w:drawing>
                <wp:inline distT="0" distB="0" distL="0" distR="0" wp14:anchorId="488C30BF" wp14:editId="4536ED0C">
                  <wp:extent cx="1381125" cy="428625"/>
                  <wp:effectExtent l="0" t="0" r="0" b="0"/>
                  <wp:docPr id="18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381125" cy="428625"/>
                          </a:xfrm>
                          <a:prstGeom prst="rect">
                            <a:avLst/>
                          </a:prstGeom>
                          <a:noFill/>
                          <a:ln>
                            <a:noFill/>
                          </a:ln>
                        </pic:spPr>
                      </pic:pic>
                    </a:graphicData>
                  </a:graphic>
                </wp:inline>
              </w:drawing>
            </w:r>
          </w:p>
        </w:tc>
      </w:tr>
      <w:tr w:rsidR="000A1D92" w14:paraId="1B5683AC" w14:textId="77777777" w:rsidTr="000A1D92">
        <w:tc>
          <w:tcPr>
            <w:tcW w:w="1020" w:type="dxa"/>
            <w:vMerge/>
          </w:tcPr>
          <w:p w14:paraId="3806E985" w14:textId="77777777" w:rsidR="000A1D92" w:rsidRDefault="000A1D92" w:rsidP="007D1871">
            <w:pPr>
              <w:pStyle w:val="ConsPlusNormal"/>
            </w:pPr>
          </w:p>
        </w:tc>
        <w:tc>
          <w:tcPr>
            <w:tcW w:w="1191" w:type="dxa"/>
            <w:vMerge w:val="restart"/>
          </w:tcPr>
          <w:p w14:paraId="7C395B2B" w14:textId="77777777" w:rsidR="000A1D92" w:rsidRDefault="000A1D92" w:rsidP="007D1871">
            <w:pPr>
              <w:pStyle w:val="ConsPlusNormal"/>
              <w:jc w:val="center"/>
            </w:pPr>
            <w:r>
              <w:t>4.2.3</w:t>
            </w:r>
          </w:p>
        </w:tc>
        <w:tc>
          <w:tcPr>
            <w:tcW w:w="7565" w:type="dxa"/>
            <w:gridSpan w:val="3"/>
            <w:tcBorders>
              <w:bottom w:val="nil"/>
            </w:tcBorders>
          </w:tcPr>
          <w:p w14:paraId="3F6B883E" w14:textId="77777777" w:rsidR="000A1D92" w:rsidRDefault="000A1D92" w:rsidP="007D1871">
            <w:pPr>
              <w:pStyle w:val="ConsPlusNormal"/>
              <w:jc w:val="both"/>
            </w:pPr>
            <w:r>
              <w:t>Линейчатые спектры.</w:t>
            </w:r>
          </w:p>
        </w:tc>
      </w:tr>
      <w:tr w:rsidR="000A1D92" w:rsidRPr="000A1D92" w14:paraId="35B4BAD2" w14:textId="77777777" w:rsidTr="000A1D92">
        <w:tblPrEx>
          <w:tblBorders>
            <w:insideH w:val="nil"/>
          </w:tblBorders>
        </w:tblPrEx>
        <w:tc>
          <w:tcPr>
            <w:tcW w:w="1020" w:type="dxa"/>
            <w:vMerge/>
          </w:tcPr>
          <w:p w14:paraId="61062C75" w14:textId="77777777" w:rsidR="000A1D92" w:rsidRDefault="000A1D92" w:rsidP="007D1871">
            <w:pPr>
              <w:pStyle w:val="ConsPlusNormal"/>
            </w:pPr>
          </w:p>
        </w:tc>
        <w:tc>
          <w:tcPr>
            <w:tcW w:w="1191" w:type="dxa"/>
            <w:vMerge/>
          </w:tcPr>
          <w:p w14:paraId="44E46F94" w14:textId="77777777" w:rsidR="000A1D92" w:rsidRDefault="000A1D92" w:rsidP="007D1871">
            <w:pPr>
              <w:pStyle w:val="ConsPlusNormal"/>
            </w:pPr>
          </w:p>
        </w:tc>
        <w:tc>
          <w:tcPr>
            <w:tcW w:w="7565" w:type="dxa"/>
            <w:gridSpan w:val="3"/>
            <w:tcBorders>
              <w:top w:val="nil"/>
              <w:bottom w:val="nil"/>
            </w:tcBorders>
          </w:tcPr>
          <w:p w14:paraId="0A9949E6" w14:textId="77777777" w:rsidR="000A1D92" w:rsidRDefault="000A1D92" w:rsidP="007D1871">
            <w:pPr>
              <w:pStyle w:val="ConsPlusNormal"/>
              <w:jc w:val="both"/>
            </w:pPr>
            <w:r>
              <w:t>Спектр уровней энергии атома водорода:</w:t>
            </w:r>
          </w:p>
        </w:tc>
      </w:tr>
      <w:tr w:rsidR="000A1D92" w14:paraId="2B274250" w14:textId="77777777" w:rsidTr="000A1D92">
        <w:tc>
          <w:tcPr>
            <w:tcW w:w="1020" w:type="dxa"/>
            <w:vMerge/>
          </w:tcPr>
          <w:p w14:paraId="716FE1F4" w14:textId="77777777" w:rsidR="000A1D92" w:rsidRDefault="000A1D92" w:rsidP="007D1871">
            <w:pPr>
              <w:pStyle w:val="ConsPlusNormal"/>
            </w:pPr>
          </w:p>
        </w:tc>
        <w:tc>
          <w:tcPr>
            <w:tcW w:w="1191" w:type="dxa"/>
            <w:vMerge/>
          </w:tcPr>
          <w:p w14:paraId="6C3C3B69" w14:textId="77777777" w:rsidR="000A1D92" w:rsidRDefault="000A1D92" w:rsidP="007D1871">
            <w:pPr>
              <w:pStyle w:val="ConsPlusNormal"/>
            </w:pPr>
          </w:p>
        </w:tc>
        <w:tc>
          <w:tcPr>
            <w:tcW w:w="7565" w:type="dxa"/>
            <w:gridSpan w:val="3"/>
            <w:tcBorders>
              <w:top w:val="nil"/>
            </w:tcBorders>
          </w:tcPr>
          <w:p w14:paraId="5DC00907" w14:textId="77777777" w:rsidR="000A1D92" w:rsidRDefault="000A1D92" w:rsidP="007D1871">
            <w:pPr>
              <w:pStyle w:val="ConsPlusNormal"/>
              <w:jc w:val="both"/>
            </w:pPr>
            <w:r>
              <w:rPr>
                <w:noProof/>
                <w:position w:val="-20"/>
              </w:rPr>
              <w:drawing>
                <wp:inline distT="0" distB="0" distL="0" distR="0" wp14:anchorId="6730C125" wp14:editId="546E95D6">
                  <wp:extent cx="942975" cy="390525"/>
                  <wp:effectExtent l="0" t="0" r="0" b="0"/>
                  <wp:docPr id="18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942975" cy="390525"/>
                          </a:xfrm>
                          <a:prstGeom prst="rect">
                            <a:avLst/>
                          </a:prstGeom>
                          <a:noFill/>
                          <a:ln>
                            <a:noFill/>
                          </a:ln>
                        </pic:spPr>
                      </pic:pic>
                    </a:graphicData>
                  </a:graphic>
                </wp:inline>
              </w:drawing>
            </w:r>
            <w:r>
              <w:t>, n = 1, 2, 3, ...</w:t>
            </w:r>
          </w:p>
        </w:tc>
      </w:tr>
      <w:tr w:rsidR="000A1D92" w14:paraId="5744969E" w14:textId="77777777" w:rsidTr="000A1D92">
        <w:tc>
          <w:tcPr>
            <w:tcW w:w="1020" w:type="dxa"/>
          </w:tcPr>
          <w:p w14:paraId="1C27B8B4" w14:textId="77777777" w:rsidR="000A1D92" w:rsidRDefault="000A1D92" w:rsidP="007D1871">
            <w:pPr>
              <w:pStyle w:val="ConsPlusNormal"/>
              <w:jc w:val="center"/>
            </w:pPr>
            <w:r>
              <w:t>4.3</w:t>
            </w:r>
          </w:p>
        </w:tc>
        <w:tc>
          <w:tcPr>
            <w:tcW w:w="1191" w:type="dxa"/>
          </w:tcPr>
          <w:p w14:paraId="3AE5895D" w14:textId="77777777" w:rsidR="000A1D92" w:rsidRDefault="000A1D92" w:rsidP="007D1871">
            <w:pPr>
              <w:pStyle w:val="ConsPlusNormal"/>
            </w:pPr>
          </w:p>
        </w:tc>
        <w:tc>
          <w:tcPr>
            <w:tcW w:w="7565" w:type="dxa"/>
            <w:gridSpan w:val="3"/>
          </w:tcPr>
          <w:p w14:paraId="12D38290" w14:textId="77777777" w:rsidR="000A1D92" w:rsidRDefault="000A1D92" w:rsidP="007D1871">
            <w:pPr>
              <w:pStyle w:val="ConsPlusNormal"/>
              <w:jc w:val="both"/>
            </w:pPr>
            <w:r>
              <w:t>ФИЗИКА АТОМНОГО ЯДРА</w:t>
            </w:r>
          </w:p>
        </w:tc>
      </w:tr>
      <w:tr w:rsidR="000A1D92" w14:paraId="30674B24" w14:textId="77777777" w:rsidTr="000A1D92">
        <w:tc>
          <w:tcPr>
            <w:tcW w:w="1020" w:type="dxa"/>
            <w:vMerge w:val="restart"/>
          </w:tcPr>
          <w:p w14:paraId="7D531019" w14:textId="77777777" w:rsidR="000A1D92" w:rsidRDefault="000A1D92" w:rsidP="007D1871">
            <w:pPr>
              <w:pStyle w:val="ConsPlusNormal"/>
            </w:pPr>
          </w:p>
        </w:tc>
        <w:tc>
          <w:tcPr>
            <w:tcW w:w="1191" w:type="dxa"/>
          </w:tcPr>
          <w:p w14:paraId="769D9414" w14:textId="77777777" w:rsidR="000A1D92" w:rsidRDefault="000A1D92" w:rsidP="007D1871">
            <w:pPr>
              <w:pStyle w:val="ConsPlusNormal"/>
              <w:jc w:val="center"/>
            </w:pPr>
            <w:r>
              <w:t>4.3.1</w:t>
            </w:r>
          </w:p>
        </w:tc>
        <w:tc>
          <w:tcPr>
            <w:tcW w:w="7565" w:type="dxa"/>
            <w:gridSpan w:val="3"/>
          </w:tcPr>
          <w:p w14:paraId="1646ACFE" w14:textId="77777777" w:rsidR="000A1D92" w:rsidRDefault="000A1D92" w:rsidP="007D1871">
            <w:pPr>
              <w:pStyle w:val="ConsPlusNormal"/>
              <w:jc w:val="both"/>
            </w:pPr>
            <w:r>
              <w:t>Нуклонная модель ядра Гейзенберга - Иваненко. Заряд ядра. Массовое число ядра. Изотопы</w:t>
            </w:r>
          </w:p>
        </w:tc>
      </w:tr>
      <w:tr w:rsidR="000A1D92" w14:paraId="76C57A88" w14:textId="77777777" w:rsidTr="000A1D92">
        <w:tc>
          <w:tcPr>
            <w:tcW w:w="1020" w:type="dxa"/>
            <w:vMerge/>
          </w:tcPr>
          <w:p w14:paraId="05BA66C5" w14:textId="77777777" w:rsidR="000A1D92" w:rsidRDefault="000A1D92" w:rsidP="007D1871">
            <w:pPr>
              <w:pStyle w:val="ConsPlusNormal"/>
            </w:pPr>
          </w:p>
        </w:tc>
        <w:tc>
          <w:tcPr>
            <w:tcW w:w="1191" w:type="dxa"/>
            <w:vMerge w:val="restart"/>
          </w:tcPr>
          <w:p w14:paraId="5B053A01" w14:textId="77777777" w:rsidR="000A1D92" w:rsidRDefault="000A1D92" w:rsidP="007D1871">
            <w:pPr>
              <w:pStyle w:val="ConsPlusNormal"/>
              <w:jc w:val="center"/>
            </w:pPr>
            <w:r>
              <w:t>4.3.2</w:t>
            </w:r>
          </w:p>
        </w:tc>
        <w:tc>
          <w:tcPr>
            <w:tcW w:w="7565" w:type="dxa"/>
            <w:gridSpan w:val="3"/>
            <w:tcBorders>
              <w:bottom w:val="nil"/>
            </w:tcBorders>
          </w:tcPr>
          <w:p w14:paraId="728F192B" w14:textId="77777777" w:rsidR="000A1D92" w:rsidRDefault="000A1D92" w:rsidP="007D1871">
            <w:pPr>
              <w:pStyle w:val="ConsPlusNormal"/>
              <w:jc w:val="both"/>
            </w:pPr>
            <w:r>
              <w:t>Радиоактивность.</w:t>
            </w:r>
          </w:p>
        </w:tc>
      </w:tr>
      <w:tr w:rsidR="000A1D92" w14:paraId="4F3F07B0" w14:textId="77777777" w:rsidTr="000A1D92">
        <w:tblPrEx>
          <w:tblBorders>
            <w:insideH w:val="nil"/>
          </w:tblBorders>
        </w:tblPrEx>
        <w:tc>
          <w:tcPr>
            <w:tcW w:w="1020" w:type="dxa"/>
            <w:vMerge/>
          </w:tcPr>
          <w:p w14:paraId="10FAB39D" w14:textId="77777777" w:rsidR="000A1D92" w:rsidRDefault="000A1D92" w:rsidP="007D1871">
            <w:pPr>
              <w:pStyle w:val="ConsPlusNormal"/>
            </w:pPr>
          </w:p>
        </w:tc>
        <w:tc>
          <w:tcPr>
            <w:tcW w:w="1191" w:type="dxa"/>
            <w:vMerge/>
          </w:tcPr>
          <w:p w14:paraId="7CC9396A" w14:textId="77777777" w:rsidR="000A1D92" w:rsidRDefault="000A1D92" w:rsidP="007D1871">
            <w:pPr>
              <w:pStyle w:val="ConsPlusNormal"/>
            </w:pPr>
          </w:p>
        </w:tc>
        <w:tc>
          <w:tcPr>
            <w:tcW w:w="7565" w:type="dxa"/>
            <w:gridSpan w:val="3"/>
            <w:tcBorders>
              <w:top w:val="nil"/>
              <w:bottom w:val="nil"/>
            </w:tcBorders>
          </w:tcPr>
          <w:p w14:paraId="4EAC9E3A" w14:textId="77777777" w:rsidR="000A1D92" w:rsidRDefault="000A1D92" w:rsidP="000A1D92">
            <w:pPr>
              <w:pStyle w:val="ConsPlusNormal"/>
              <w:ind w:right="375"/>
              <w:jc w:val="both"/>
            </w:pPr>
            <w:r>
              <w:t xml:space="preserve">Альфа-распад: </w:t>
            </w:r>
            <w:r>
              <w:rPr>
                <w:noProof/>
                <w:position w:val="-8"/>
              </w:rPr>
              <w:drawing>
                <wp:inline distT="0" distB="0" distL="0" distR="0" wp14:anchorId="31771413" wp14:editId="4049F4DE">
                  <wp:extent cx="1133475" cy="238125"/>
                  <wp:effectExtent l="0" t="0" r="0" b="0"/>
                  <wp:docPr id="18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t>.</w:t>
            </w:r>
          </w:p>
        </w:tc>
      </w:tr>
      <w:tr w:rsidR="000A1D92" w14:paraId="6E447C18" w14:textId="77777777" w:rsidTr="000A1D92">
        <w:tblPrEx>
          <w:tblBorders>
            <w:insideH w:val="nil"/>
          </w:tblBorders>
        </w:tblPrEx>
        <w:tc>
          <w:tcPr>
            <w:tcW w:w="1020" w:type="dxa"/>
            <w:vMerge/>
          </w:tcPr>
          <w:p w14:paraId="4016C500" w14:textId="77777777" w:rsidR="000A1D92" w:rsidRDefault="000A1D92" w:rsidP="007D1871">
            <w:pPr>
              <w:pStyle w:val="ConsPlusNormal"/>
            </w:pPr>
          </w:p>
        </w:tc>
        <w:tc>
          <w:tcPr>
            <w:tcW w:w="1191" w:type="dxa"/>
            <w:vMerge/>
          </w:tcPr>
          <w:p w14:paraId="44907794" w14:textId="77777777" w:rsidR="000A1D92" w:rsidRDefault="000A1D92" w:rsidP="007D1871">
            <w:pPr>
              <w:pStyle w:val="ConsPlusNormal"/>
            </w:pPr>
          </w:p>
        </w:tc>
        <w:tc>
          <w:tcPr>
            <w:tcW w:w="7565" w:type="dxa"/>
            <w:gridSpan w:val="3"/>
            <w:tcBorders>
              <w:top w:val="nil"/>
              <w:bottom w:val="nil"/>
            </w:tcBorders>
          </w:tcPr>
          <w:p w14:paraId="754835CA" w14:textId="77777777" w:rsidR="000A1D92" w:rsidRDefault="000A1D92" w:rsidP="007D1871">
            <w:pPr>
              <w:pStyle w:val="ConsPlusNormal"/>
              <w:jc w:val="both"/>
            </w:pPr>
            <w:r>
              <w:t>Бета-распад.</w:t>
            </w:r>
          </w:p>
        </w:tc>
      </w:tr>
      <w:tr w:rsidR="000A1D92" w14:paraId="37C97B98" w14:textId="77777777" w:rsidTr="000A1D92">
        <w:tblPrEx>
          <w:tblBorders>
            <w:insideH w:val="nil"/>
          </w:tblBorders>
        </w:tblPrEx>
        <w:tc>
          <w:tcPr>
            <w:tcW w:w="1020" w:type="dxa"/>
            <w:vMerge/>
          </w:tcPr>
          <w:p w14:paraId="54598C58" w14:textId="77777777" w:rsidR="000A1D92" w:rsidRDefault="000A1D92" w:rsidP="007D1871">
            <w:pPr>
              <w:pStyle w:val="ConsPlusNormal"/>
            </w:pPr>
          </w:p>
        </w:tc>
        <w:tc>
          <w:tcPr>
            <w:tcW w:w="1191" w:type="dxa"/>
            <w:vMerge/>
          </w:tcPr>
          <w:p w14:paraId="0A69EDE7" w14:textId="77777777" w:rsidR="000A1D92" w:rsidRDefault="000A1D92" w:rsidP="007D1871">
            <w:pPr>
              <w:pStyle w:val="ConsPlusNormal"/>
            </w:pPr>
          </w:p>
        </w:tc>
        <w:tc>
          <w:tcPr>
            <w:tcW w:w="7565" w:type="dxa"/>
            <w:gridSpan w:val="3"/>
            <w:tcBorders>
              <w:top w:val="nil"/>
              <w:bottom w:val="nil"/>
            </w:tcBorders>
          </w:tcPr>
          <w:p w14:paraId="1CD879E8" w14:textId="77777777" w:rsidR="000A1D92" w:rsidRDefault="000A1D92" w:rsidP="007D1871">
            <w:pPr>
              <w:pStyle w:val="ConsPlusNormal"/>
              <w:jc w:val="both"/>
            </w:pPr>
            <w:r>
              <w:t xml:space="preserve">Электронный </w:t>
            </w:r>
            <w:r>
              <w:rPr>
                <w:noProof/>
                <w:position w:val="-5"/>
              </w:rPr>
              <w:drawing>
                <wp:inline distT="0" distB="0" distL="0" distR="0" wp14:anchorId="7043CBED" wp14:editId="73F336C9">
                  <wp:extent cx="609600" cy="200025"/>
                  <wp:effectExtent l="0" t="0" r="0" b="0"/>
                  <wp:docPr id="18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w:t>
            </w:r>
            <w:r>
              <w:rPr>
                <w:noProof/>
                <w:position w:val="-8"/>
              </w:rPr>
              <w:drawing>
                <wp:inline distT="0" distB="0" distL="0" distR="0" wp14:anchorId="5489A83E" wp14:editId="400829AA">
                  <wp:extent cx="1323975" cy="238125"/>
                  <wp:effectExtent l="0" t="0" r="0" b="0"/>
                  <wp:docPr id="18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323975" cy="238125"/>
                          </a:xfrm>
                          <a:prstGeom prst="rect">
                            <a:avLst/>
                          </a:prstGeom>
                          <a:noFill/>
                          <a:ln>
                            <a:noFill/>
                          </a:ln>
                        </pic:spPr>
                      </pic:pic>
                    </a:graphicData>
                  </a:graphic>
                </wp:inline>
              </w:drawing>
            </w:r>
            <w:r>
              <w:t>.</w:t>
            </w:r>
          </w:p>
        </w:tc>
      </w:tr>
      <w:tr w:rsidR="000A1D92" w14:paraId="002EBA25" w14:textId="77777777" w:rsidTr="000A1D92">
        <w:tblPrEx>
          <w:tblBorders>
            <w:insideH w:val="nil"/>
          </w:tblBorders>
        </w:tblPrEx>
        <w:tc>
          <w:tcPr>
            <w:tcW w:w="1020" w:type="dxa"/>
            <w:vMerge/>
          </w:tcPr>
          <w:p w14:paraId="4797468B" w14:textId="77777777" w:rsidR="000A1D92" w:rsidRDefault="000A1D92" w:rsidP="007D1871">
            <w:pPr>
              <w:pStyle w:val="ConsPlusNormal"/>
            </w:pPr>
          </w:p>
        </w:tc>
        <w:tc>
          <w:tcPr>
            <w:tcW w:w="1191" w:type="dxa"/>
            <w:vMerge/>
          </w:tcPr>
          <w:p w14:paraId="117A118C" w14:textId="77777777" w:rsidR="000A1D92" w:rsidRDefault="000A1D92" w:rsidP="007D1871">
            <w:pPr>
              <w:pStyle w:val="ConsPlusNormal"/>
            </w:pPr>
          </w:p>
        </w:tc>
        <w:tc>
          <w:tcPr>
            <w:tcW w:w="7565" w:type="dxa"/>
            <w:gridSpan w:val="3"/>
            <w:tcBorders>
              <w:top w:val="nil"/>
              <w:bottom w:val="nil"/>
            </w:tcBorders>
          </w:tcPr>
          <w:p w14:paraId="12FFF38A" w14:textId="77777777" w:rsidR="000A1D92" w:rsidRDefault="000A1D92" w:rsidP="007D1871">
            <w:pPr>
              <w:pStyle w:val="ConsPlusNormal"/>
              <w:jc w:val="both"/>
            </w:pPr>
            <w:r>
              <w:t xml:space="preserve">Позитронный </w:t>
            </w:r>
            <w:r>
              <w:rPr>
                <w:noProof/>
                <w:position w:val="-5"/>
              </w:rPr>
              <w:drawing>
                <wp:inline distT="0" distB="0" distL="0" distR="0" wp14:anchorId="1433421E" wp14:editId="0D7C26D5">
                  <wp:extent cx="609600" cy="200025"/>
                  <wp:effectExtent l="0" t="0" r="0" b="0"/>
                  <wp:docPr id="18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t xml:space="preserve">: </w:t>
            </w:r>
            <w:r>
              <w:rPr>
                <w:noProof/>
                <w:position w:val="-8"/>
              </w:rPr>
              <w:drawing>
                <wp:inline distT="0" distB="0" distL="0" distR="0" wp14:anchorId="6EEA7A1D" wp14:editId="345BA857">
                  <wp:extent cx="1304925" cy="238125"/>
                  <wp:effectExtent l="0" t="0" r="0" b="0"/>
                  <wp:docPr id="18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t>.</w:t>
            </w:r>
          </w:p>
        </w:tc>
      </w:tr>
      <w:tr w:rsidR="000A1D92" w14:paraId="1EEF7D93" w14:textId="77777777" w:rsidTr="000A1D92">
        <w:tc>
          <w:tcPr>
            <w:tcW w:w="1020" w:type="dxa"/>
            <w:vMerge/>
          </w:tcPr>
          <w:p w14:paraId="1BA7DC16" w14:textId="77777777" w:rsidR="000A1D92" w:rsidRDefault="000A1D92" w:rsidP="007D1871">
            <w:pPr>
              <w:pStyle w:val="ConsPlusNormal"/>
            </w:pPr>
          </w:p>
        </w:tc>
        <w:tc>
          <w:tcPr>
            <w:tcW w:w="1191" w:type="dxa"/>
            <w:vMerge/>
          </w:tcPr>
          <w:p w14:paraId="11B2E5C7" w14:textId="77777777" w:rsidR="000A1D92" w:rsidRDefault="000A1D92" w:rsidP="007D1871">
            <w:pPr>
              <w:pStyle w:val="ConsPlusNormal"/>
            </w:pPr>
          </w:p>
        </w:tc>
        <w:tc>
          <w:tcPr>
            <w:tcW w:w="7565" w:type="dxa"/>
            <w:gridSpan w:val="3"/>
            <w:tcBorders>
              <w:top w:val="nil"/>
            </w:tcBorders>
          </w:tcPr>
          <w:p w14:paraId="1725C47C" w14:textId="77777777" w:rsidR="000A1D92" w:rsidRDefault="000A1D92" w:rsidP="007D1871">
            <w:pPr>
              <w:pStyle w:val="ConsPlusNormal"/>
              <w:jc w:val="both"/>
            </w:pPr>
            <w:r>
              <w:t>Гамма-излучение</w:t>
            </w:r>
          </w:p>
        </w:tc>
      </w:tr>
      <w:tr w:rsidR="000A1D92" w14:paraId="7D7EA969" w14:textId="77777777" w:rsidTr="000A1D92">
        <w:tc>
          <w:tcPr>
            <w:tcW w:w="1020" w:type="dxa"/>
            <w:vMerge/>
          </w:tcPr>
          <w:p w14:paraId="64B1308A" w14:textId="77777777" w:rsidR="000A1D92" w:rsidRDefault="000A1D92" w:rsidP="007D1871">
            <w:pPr>
              <w:pStyle w:val="ConsPlusNormal"/>
            </w:pPr>
          </w:p>
        </w:tc>
        <w:tc>
          <w:tcPr>
            <w:tcW w:w="1191" w:type="dxa"/>
            <w:vMerge w:val="restart"/>
          </w:tcPr>
          <w:p w14:paraId="7CA00A8D" w14:textId="77777777" w:rsidR="000A1D92" w:rsidRDefault="000A1D92" w:rsidP="007D1871">
            <w:pPr>
              <w:pStyle w:val="ConsPlusNormal"/>
              <w:jc w:val="center"/>
            </w:pPr>
            <w:r>
              <w:t>4.3.3</w:t>
            </w:r>
          </w:p>
        </w:tc>
        <w:tc>
          <w:tcPr>
            <w:tcW w:w="7565" w:type="dxa"/>
            <w:gridSpan w:val="3"/>
            <w:tcBorders>
              <w:bottom w:val="nil"/>
            </w:tcBorders>
          </w:tcPr>
          <w:p w14:paraId="22C1BD0F" w14:textId="77777777" w:rsidR="000A1D92" w:rsidRDefault="000A1D92" w:rsidP="007D1871">
            <w:pPr>
              <w:pStyle w:val="ConsPlusNormal"/>
              <w:jc w:val="both"/>
            </w:pPr>
            <w:r>
              <w:t xml:space="preserve">Закон радиоактивного распада: </w:t>
            </w:r>
            <w:r>
              <w:rPr>
                <w:noProof/>
                <w:position w:val="-17"/>
              </w:rPr>
              <w:drawing>
                <wp:inline distT="0" distB="0" distL="0" distR="0" wp14:anchorId="3B55EA8C" wp14:editId="6A13C7A3">
                  <wp:extent cx="962025" cy="352425"/>
                  <wp:effectExtent l="0" t="0" r="0" b="0"/>
                  <wp:docPr id="18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62025" cy="352425"/>
                          </a:xfrm>
                          <a:prstGeom prst="rect">
                            <a:avLst/>
                          </a:prstGeom>
                          <a:noFill/>
                          <a:ln>
                            <a:noFill/>
                          </a:ln>
                        </pic:spPr>
                      </pic:pic>
                    </a:graphicData>
                  </a:graphic>
                </wp:inline>
              </w:drawing>
            </w:r>
            <w:r>
              <w:t>.</w:t>
            </w:r>
          </w:p>
        </w:tc>
      </w:tr>
      <w:tr w:rsidR="000A1D92" w14:paraId="37351842" w14:textId="77777777" w:rsidTr="000A1D92">
        <w:tc>
          <w:tcPr>
            <w:tcW w:w="1020" w:type="dxa"/>
            <w:vMerge/>
          </w:tcPr>
          <w:p w14:paraId="7F360D7D" w14:textId="77777777" w:rsidR="000A1D92" w:rsidRDefault="000A1D92" w:rsidP="007D1871">
            <w:pPr>
              <w:pStyle w:val="ConsPlusNormal"/>
            </w:pPr>
          </w:p>
        </w:tc>
        <w:tc>
          <w:tcPr>
            <w:tcW w:w="1191" w:type="dxa"/>
            <w:vMerge/>
          </w:tcPr>
          <w:p w14:paraId="57B0676D" w14:textId="77777777" w:rsidR="000A1D92" w:rsidRDefault="000A1D92" w:rsidP="007D1871">
            <w:pPr>
              <w:pStyle w:val="ConsPlusNormal"/>
            </w:pPr>
          </w:p>
        </w:tc>
        <w:tc>
          <w:tcPr>
            <w:tcW w:w="7565" w:type="dxa"/>
            <w:gridSpan w:val="3"/>
            <w:tcBorders>
              <w:top w:val="nil"/>
            </w:tcBorders>
          </w:tcPr>
          <w:p w14:paraId="257C938C" w14:textId="77777777" w:rsidR="000A1D92" w:rsidRDefault="000A1D92" w:rsidP="007D1871">
            <w:pPr>
              <w:pStyle w:val="ConsPlusNormal"/>
              <w:jc w:val="both"/>
            </w:pPr>
            <w:r>
              <w:t>Пусть m - масса радиоактивного вещества. Тогда </w:t>
            </w:r>
            <w:r>
              <w:rPr>
                <w:noProof/>
                <w:position w:val="-17"/>
              </w:rPr>
              <w:drawing>
                <wp:inline distT="0" distB="0" distL="0" distR="0" wp14:anchorId="13DE9CB2" wp14:editId="5E2E2264">
                  <wp:extent cx="942975" cy="352425"/>
                  <wp:effectExtent l="0" t="0" r="0" b="0"/>
                  <wp:docPr id="18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942975" cy="352425"/>
                          </a:xfrm>
                          <a:prstGeom prst="rect">
                            <a:avLst/>
                          </a:prstGeom>
                          <a:noFill/>
                          <a:ln>
                            <a:noFill/>
                          </a:ln>
                        </pic:spPr>
                      </pic:pic>
                    </a:graphicData>
                  </a:graphic>
                </wp:inline>
              </w:drawing>
            </w:r>
          </w:p>
        </w:tc>
      </w:tr>
      <w:tr w:rsidR="000A1D92" w:rsidRPr="000A1D92" w14:paraId="7681234C" w14:textId="77777777" w:rsidTr="000A1D92">
        <w:tc>
          <w:tcPr>
            <w:tcW w:w="1020" w:type="dxa"/>
            <w:vMerge/>
          </w:tcPr>
          <w:p w14:paraId="0AF070E0" w14:textId="77777777" w:rsidR="000A1D92" w:rsidRDefault="000A1D92" w:rsidP="007D1871">
            <w:pPr>
              <w:pStyle w:val="ConsPlusNormal"/>
            </w:pPr>
          </w:p>
        </w:tc>
        <w:tc>
          <w:tcPr>
            <w:tcW w:w="1191" w:type="dxa"/>
          </w:tcPr>
          <w:p w14:paraId="4526ED22" w14:textId="77777777" w:rsidR="000A1D92" w:rsidRDefault="000A1D92" w:rsidP="007D1871">
            <w:pPr>
              <w:pStyle w:val="ConsPlusNormal"/>
              <w:jc w:val="center"/>
            </w:pPr>
            <w:r>
              <w:t>4.3.4</w:t>
            </w:r>
          </w:p>
        </w:tc>
        <w:tc>
          <w:tcPr>
            <w:tcW w:w="7565" w:type="dxa"/>
            <w:gridSpan w:val="3"/>
          </w:tcPr>
          <w:p w14:paraId="01640E31" w14:textId="77777777" w:rsidR="000A1D92" w:rsidRDefault="000A1D92" w:rsidP="007D1871">
            <w:pPr>
              <w:pStyle w:val="ConsPlusNormal"/>
              <w:jc w:val="both"/>
            </w:pPr>
            <w:r>
              <w:t>Ядерные реакции. Деление и синтез ядер</w:t>
            </w:r>
          </w:p>
        </w:tc>
      </w:tr>
    </w:tbl>
    <w:p w14:paraId="71E48ABC" w14:textId="77777777" w:rsidR="000A1D92" w:rsidRPr="00732E92" w:rsidRDefault="000A1D92" w:rsidP="007646BD">
      <w:pPr>
        <w:spacing w:after="0" w:line="264" w:lineRule="auto"/>
        <w:ind w:firstLine="600"/>
        <w:jc w:val="both"/>
        <w:rPr>
          <w:lang w:val="ru-RU"/>
        </w:rPr>
      </w:pPr>
    </w:p>
    <w:p w14:paraId="16EADC83" w14:textId="52B6CA18" w:rsidR="007646BD" w:rsidRDefault="007646BD" w:rsidP="007646BD">
      <w:pPr>
        <w:jc w:val="center"/>
        <w:rPr>
          <w:lang w:val="ru-RU"/>
        </w:rPr>
      </w:pPr>
      <w:r w:rsidRPr="00F13D4A">
        <w:rPr>
          <w:rFonts w:ascii="Times New Roman" w:hAnsi="Times New Roman"/>
          <w:b/>
          <w:color w:val="000000"/>
          <w:sz w:val="28"/>
          <w:lang w:val="ru-RU"/>
        </w:rPr>
        <w:t>ТЕМАТИЧЕСКОЕ ПЛАНИРОВАНИЕ</w:t>
      </w:r>
    </w:p>
    <w:p w14:paraId="4B1A44A9" w14:textId="77777777" w:rsidR="007646BD" w:rsidRPr="00061AF6" w:rsidRDefault="007646BD" w:rsidP="007646BD">
      <w:pPr>
        <w:pStyle w:val="ae"/>
        <w:jc w:val="both"/>
        <w:rPr>
          <w:rFonts w:ascii="Times New Roman" w:eastAsia="Calibri" w:hAnsi="Times New Roman" w:cs="Times New Roman"/>
          <w:sz w:val="28"/>
          <w:szCs w:val="28"/>
        </w:rPr>
      </w:pPr>
      <w:r w:rsidRPr="00732E92">
        <w:rPr>
          <w:rFonts w:ascii="Times New Roman" w:eastAsia="Calibri" w:hAnsi="Times New Roman" w:cs="Times New Roman"/>
          <w:sz w:val="28"/>
          <w:szCs w:val="28"/>
        </w:rPr>
        <w:t xml:space="preserve">   Тематическое планирование составлено с учетом рабочей программы воспитания. </w:t>
      </w:r>
      <w:proofErr w:type="gramStart"/>
      <w:r w:rsidRPr="00061AF6">
        <w:rPr>
          <w:rFonts w:ascii="Times New Roman" w:eastAsia="Calibri" w:hAnsi="Times New Roman" w:cs="Times New Roman"/>
          <w:sz w:val="28"/>
          <w:szCs w:val="28"/>
        </w:rPr>
        <w:t>Реализация  воспитательного</w:t>
      </w:r>
      <w:proofErr w:type="gramEnd"/>
      <w:r w:rsidRPr="00061AF6">
        <w:rPr>
          <w:rFonts w:ascii="Times New Roman" w:eastAsia="Calibri" w:hAnsi="Times New Roman" w:cs="Times New Roman"/>
          <w:sz w:val="28"/>
          <w:szCs w:val="28"/>
        </w:rPr>
        <w:t xml:space="preserve"> потенциала урока математики</w:t>
      </w:r>
    </w:p>
    <w:p w14:paraId="49C8F4A4"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3D5E0AF9"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5BD7D2AA"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01B9A64B"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4A2D3940"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lastRenderedPageBreak/>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43FA3A52"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719C461C"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133A96B6"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49B48561"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2D6DBC19"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65D5C719"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5543F6E0"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2B62E5B0"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0C126383" w14:textId="77777777" w:rsidR="007646BD" w:rsidRPr="00061AF6" w:rsidRDefault="007646BD" w:rsidP="007646BD">
      <w:pPr>
        <w:pStyle w:val="ae"/>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инициирование и поддержка исследовательской деятельности школьников в</w:t>
      </w:r>
    </w:p>
    <w:p w14:paraId="38805283" w14:textId="77777777" w:rsidR="007646BD" w:rsidRPr="00732E92" w:rsidRDefault="007646BD" w:rsidP="007646BD">
      <w:pPr>
        <w:pStyle w:val="ae"/>
        <w:jc w:val="both"/>
        <w:sectPr w:rsidR="007646BD" w:rsidRPr="00732E92" w:rsidSect="007646BD">
          <w:pgSz w:w="11906" w:h="16383"/>
          <w:pgMar w:top="1134" w:right="850" w:bottom="709"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исследователей, навык публичного 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r>
        <w:rPr>
          <w:rFonts w:ascii="Times New Roman" w:eastAsia="Calibri" w:hAnsi="Times New Roman" w:cs="Times New Roman"/>
          <w:sz w:val="28"/>
          <w:szCs w:val="28"/>
        </w:rPr>
        <w:t>.</w:t>
      </w:r>
    </w:p>
    <w:p w14:paraId="1CF6CC6D" w14:textId="7C801A2D" w:rsidR="007646BD" w:rsidRDefault="007646BD" w:rsidP="007646BD">
      <w:pPr>
        <w:spacing w:after="0"/>
        <w:ind w:left="120"/>
      </w:pPr>
      <w:bookmarkStart w:id="10" w:name="block-12413157"/>
      <w:bookmarkEnd w:id="5"/>
      <w:r>
        <w:rPr>
          <w:rFonts w:ascii="Times New Roman" w:hAnsi="Times New Roman"/>
          <w:b/>
          <w:color w:val="000000"/>
          <w:sz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7646BD" w14:paraId="12394596" w14:textId="77777777" w:rsidTr="002B1ECF">
        <w:trPr>
          <w:trHeight w:val="144"/>
          <w:tblCellSpacing w:w="20" w:type="nil"/>
        </w:trPr>
        <w:tc>
          <w:tcPr>
            <w:tcW w:w="501" w:type="dxa"/>
            <w:vMerge w:val="restart"/>
            <w:tcMar>
              <w:top w:w="50" w:type="dxa"/>
              <w:left w:w="100" w:type="dxa"/>
            </w:tcMar>
            <w:vAlign w:val="center"/>
          </w:tcPr>
          <w:p w14:paraId="430D2F30" w14:textId="77777777" w:rsidR="007646BD" w:rsidRDefault="007646BD" w:rsidP="002B1ECF">
            <w:pPr>
              <w:spacing w:after="0"/>
              <w:ind w:left="135"/>
            </w:pPr>
            <w:r>
              <w:rPr>
                <w:rFonts w:ascii="Times New Roman" w:hAnsi="Times New Roman"/>
                <w:b/>
                <w:color w:val="000000"/>
                <w:sz w:val="24"/>
              </w:rPr>
              <w:t xml:space="preserve">№ п/п </w:t>
            </w:r>
          </w:p>
          <w:p w14:paraId="6BD82A1D" w14:textId="77777777" w:rsidR="007646BD" w:rsidRDefault="007646BD" w:rsidP="002B1ECF">
            <w:pPr>
              <w:spacing w:after="0"/>
              <w:ind w:left="135"/>
            </w:pPr>
          </w:p>
        </w:tc>
        <w:tc>
          <w:tcPr>
            <w:tcW w:w="2992" w:type="dxa"/>
            <w:vMerge w:val="restart"/>
            <w:tcMar>
              <w:top w:w="50" w:type="dxa"/>
              <w:left w:w="100" w:type="dxa"/>
            </w:tcMar>
            <w:vAlign w:val="center"/>
          </w:tcPr>
          <w:p w14:paraId="5ED48708" w14:textId="77777777" w:rsidR="007646BD" w:rsidRDefault="007646BD" w:rsidP="002B1EC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A4D1859" w14:textId="77777777" w:rsidR="007646BD" w:rsidRDefault="007646BD" w:rsidP="002B1ECF">
            <w:pPr>
              <w:spacing w:after="0"/>
              <w:ind w:left="135"/>
            </w:pPr>
          </w:p>
        </w:tc>
        <w:tc>
          <w:tcPr>
            <w:tcW w:w="0" w:type="auto"/>
            <w:gridSpan w:val="3"/>
            <w:tcMar>
              <w:top w:w="50" w:type="dxa"/>
              <w:left w:w="100" w:type="dxa"/>
            </w:tcMar>
            <w:vAlign w:val="center"/>
          </w:tcPr>
          <w:p w14:paraId="1AABCB07" w14:textId="77777777" w:rsidR="007646BD" w:rsidRDefault="007646BD" w:rsidP="002B1EC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14:paraId="4B9883F7" w14:textId="77777777" w:rsidR="007646BD" w:rsidRDefault="007646BD" w:rsidP="002B1EC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0B6BF4" w14:textId="77777777" w:rsidR="007646BD" w:rsidRDefault="007646BD" w:rsidP="002B1ECF">
            <w:pPr>
              <w:spacing w:after="0"/>
              <w:ind w:left="135"/>
            </w:pPr>
          </w:p>
        </w:tc>
      </w:tr>
      <w:tr w:rsidR="007646BD" w14:paraId="4E7C1AF7" w14:textId="77777777" w:rsidTr="002B1ECF">
        <w:trPr>
          <w:trHeight w:val="144"/>
          <w:tblCellSpacing w:w="20" w:type="nil"/>
        </w:trPr>
        <w:tc>
          <w:tcPr>
            <w:tcW w:w="0" w:type="auto"/>
            <w:vMerge/>
            <w:tcBorders>
              <w:top w:val="nil"/>
            </w:tcBorders>
            <w:tcMar>
              <w:top w:w="50" w:type="dxa"/>
              <w:left w:w="100" w:type="dxa"/>
            </w:tcMar>
          </w:tcPr>
          <w:p w14:paraId="3A2F4C15" w14:textId="77777777" w:rsidR="007646BD" w:rsidRDefault="007646BD" w:rsidP="002B1ECF"/>
        </w:tc>
        <w:tc>
          <w:tcPr>
            <w:tcW w:w="0" w:type="auto"/>
            <w:vMerge/>
            <w:tcBorders>
              <w:top w:val="nil"/>
            </w:tcBorders>
            <w:tcMar>
              <w:top w:w="50" w:type="dxa"/>
              <w:left w:w="100" w:type="dxa"/>
            </w:tcMar>
          </w:tcPr>
          <w:p w14:paraId="43868B22" w14:textId="77777777" w:rsidR="007646BD" w:rsidRDefault="007646BD" w:rsidP="002B1ECF"/>
        </w:tc>
        <w:tc>
          <w:tcPr>
            <w:tcW w:w="977" w:type="dxa"/>
            <w:tcMar>
              <w:top w:w="50" w:type="dxa"/>
              <w:left w:w="100" w:type="dxa"/>
            </w:tcMar>
            <w:vAlign w:val="center"/>
          </w:tcPr>
          <w:p w14:paraId="1B947876" w14:textId="77777777" w:rsidR="007646BD" w:rsidRDefault="007646BD" w:rsidP="002B1EC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9DE09EE" w14:textId="77777777" w:rsidR="007646BD" w:rsidRDefault="007646BD" w:rsidP="002B1ECF">
            <w:pPr>
              <w:spacing w:after="0"/>
              <w:ind w:left="135"/>
            </w:pPr>
          </w:p>
        </w:tc>
        <w:tc>
          <w:tcPr>
            <w:tcW w:w="1699" w:type="dxa"/>
            <w:tcMar>
              <w:top w:w="50" w:type="dxa"/>
              <w:left w:w="100" w:type="dxa"/>
            </w:tcMar>
            <w:vAlign w:val="center"/>
          </w:tcPr>
          <w:p w14:paraId="462FB8BE" w14:textId="77777777" w:rsidR="007646BD" w:rsidRDefault="007646BD" w:rsidP="002B1EC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FCF1D3A" w14:textId="77777777" w:rsidR="007646BD" w:rsidRDefault="007646BD" w:rsidP="002B1ECF">
            <w:pPr>
              <w:spacing w:after="0"/>
              <w:ind w:left="135"/>
            </w:pPr>
          </w:p>
        </w:tc>
        <w:tc>
          <w:tcPr>
            <w:tcW w:w="1787" w:type="dxa"/>
            <w:tcMar>
              <w:top w:w="50" w:type="dxa"/>
              <w:left w:w="100" w:type="dxa"/>
            </w:tcMar>
            <w:vAlign w:val="center"/>
          </w:tcPr>
          <w:p w14:paraId="37A1097F" w14:textId="77777777" w:rsidR="007646BD" w:rsidRDefault="007646BD" w:rsidP="002B1EC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7F6154B" w14:textId="77777777" w:rsidR="007646BD" w:rsidRDefault="007646BD" w:rsidP="002B1ECF">
            <w:pPr>
              <w:spacing w:after="0"/>
              <w:ind w:left="135"/>
            </w:pPr>
          </w:p>
        </w:tc>
        <w:tc>
          <w:tcPr>
            <w:tcW w:w="0" w:type="auto"/>
            <w:vMerge/>
            <w:tcBorders>
              <w:top w:val="nil"/>
            </w:tcBorders>
            <w:tcMar>
              <w:top w:w="50" w:type="dxa"/>
              <w:left w:w="100" w:type="dxa"/>
            </w:tcMar>
          </w:tcPr>
          <w:p w14:paraId="769BB503" w14:textId="77777777" w:rsidR="007646BD" w:rsidRDefault="007646BD" w:rsidP="002B1ECF"/>
        </w:tc>
      </w:tr>
      <w:tr w:rsidR="007646BD" w14:paraId="09F50B97" w14:textId="77777777" w:rsidTr="002B1ECF">
        <w:trPr>
          <w:trHeight w:val="144"/>
          <w:tblCellSpacing w:w="20" w:type="nil"/>
        </w:trPr>
        <w:tc>
          <w:tcPr>
            <w:tcW w:w="0" w:type="auto"/>
            <w:gridSpan w:val="6"/>
            <w:tcMar>
              <w:top w:w="50" w:type="dxa"/>
              <w:left w:w="100" w:type="dxa"/>
            </w:tcMar>
            <w:vAlign w:val="center"/>
          </w:tcPr>
          <w:p w14:paraId="0A235EB5" w14:textId="77777777" w:rsidR="007646BD" w:rsidRDefault="007646BD"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7646BD" w:rsidRPr="003A3AD7" w14:paraId="2A753247" w14:textId="77777777" w:rsidTr="002B1ECF">
        <w:trPr>
          <w:trHeight w:val="144"/>
          <w:tblCellSpacing w:w="20" w:type="nil"/>
        </w:trPr>
        <w:tc>
          <w:tcPr>
            <w:tcW w:w="501" w:type="dxa"/>
            <w:tcMar>
              <w:top w:w="50" w:type="dxa"/>
              <w:left w:w="100" w:type="dxa"/>
            </w:tcMar>
            <w:vAlign w:val="center"/>
          </w:tcPr>
          <w:p w14:paraId="18CA5E6C" w14:textId="77777777" w:rsidR="007646BD" w:rsidRDefault="007646BD" w:rsidP="002B1ECF">
            <w:pPr>
              <w:spacing w:after="0"/>
            </w:pPr>
            <w:r>
              <w:rPr>
                <w:rFonts w:ascii="Times New Roman" w:hAnsi="Times New Roman"/>
                <w:color w:val="000000"/>
                <w:sz w:val="24"/>
              </w:rPr>
              <w:t>1.1</w:t>
            </w:r>
          </w:p>
        </w:tc>
        <w:tc>
          <w:tcPr>
            <w:tcW w:w="2992" w:type="dxa"/>
            <w:tcMar>
              <w:top w:w="50" w:type="dxa"/>
              <w:left w:w="100" w:type="dxa"/>
            </w:tcMar>
            <w:vAlign w:val="center"/>
          </w:tcPr>
          <w:p w14:paraId="2695226A" w14:textId="77777777" w:rsidR="007646BD" w:rsidRDefault="007646BD" w:rsidP="002B1ECF">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14:paraId="4255F36E" w14:textId="77777777" w:rsidR="007646BD" w:rsidRDefault="007646BD" w:rsidP="002B1EC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14:paraId="7668A244" w14:textId="77777777" w:rsidR="007646BD" w:rsidRDefault="007646BD"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7260CB5" w14:textId="77777777" w:rsidR="007646BD" w:rsidRDefault="007646BD" w:rsidP="002B1EC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79C234EC"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4AE53FA9" w14:textId="77777777" w:rsidTr="002B1ECF">
        <w:trPr>
          <w:trHeight w:val="144"/>
          <w:tblCellSpacing w:w="20" w:type="nil"/>
        </w:trPr>
        <w:tc>
          <w:tcPr>
            <w:tcW w:w="0" w:type="auto"/>
            <w:gridSpan w:val="2"/>
            <w:tcMar>
              <w:top w:w="50" w:type="dxa"/>
              <w:left w:w="100" w:type="dxa"/>
            </w:tcMar>
            <w:vAlign w:val="center"/>
          </w:tcPr>
          <w:p w14:paraId="6D16A109"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82CCEE8" w14:textId="77777777" w:rsidR="007646BD" w:rsidRDefault="007646BD" w:rsidP="002B1EC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A0A5ED8" w14:textId="77777777" w:rsidR="007646BD" w:rsidRDefault="007646BD" w:rsidP="002B1ECF"/>
        </w:tc>
      </w:tr>
      <w:tr w:rsidR="007646BD" w14:paraId="33FDBE9F" w14:textId="77777777" w:rsidTr="002B1ECF">
        <w:trPr>
          <w:trHeight w:val="144"/>
          <w:tblCellSpacing w:w="20" w:type="nil"/>
        </w:trPr>
        <w:tc>
          <w:tcPr>
            <w:tcW w:w="0" w:type="auto"/>
            <w:gridSpan w:val="6"/>
            <w:tcMar>
              <w:top w:w="50" w:type="dxa"/>
              <w:left w:w="100" w:type="dxa"/>
            </w:tcMar>
            <w:vAlign w:val="center"/>
          </w:tcPr>
          <w:p w14:paraId="57C82344" w14:textId="77777777" w:rsidR="007646BD" w:rsidRDefault="007646BD"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7646BD" w:rsidRPr="003A3AD7" w14:paraId="05979AD0" w14:textId="77777777" w:rsidTr="002B1ECF">
        <w:trPr>
          <w:trHeight w:val="144"/>
          <w:tblCellSpacing w:w="20" w:type="nil"/>
        </w:trPr>
        <w:tc>
          <w:tcPr>
            <w:tcW w:w="501" w:type="dxa"/>
            <w:tcMar>
              <w:top w:w="50" w:type="dxa"/>
              <w:left w:w="100" w:type="dxa"/>
            </w:tcMar>
            <w:vAlign w:val="center"/>
          </w:tcPr>
          <w:p w14:paraId="2886A837" w14:textId="77777777" w:rsidR="007646BD" w:rsidRDefault="007646BD" w:rsidP="002B1ECF">
            <w:pPr>
              <w:spacing w:after="0"/>
            </w:pPr>
            <w:r>
              <w:rPr>
                <w:rFonts w:ascii="Times New Roman" w:hAnsi="Times New Roman"/>
                <w:color w:val="000000"/>
                <w:sz w:val="24"/>
              </w:rPr>
              <w:t>2.1</w:t>
            </w:r>
          </w:p>
        </w:tc>
        <w:tc>
          <w:tcPr>
            <w:tcW w:w="2992" w:type="dxa"/>
            <w:tcMar>
              <w:top w:w="50" w:type="dxa"/>
              <w:left w:w="100" w:type="dxa"/>
            </w:tcMar>
            <w:vAlign w:val="center"/>
          </w:tcPr>
          <w:p w14:paraId="50F00046" w14:textId="77777777" w:rsidR="007646BD" w:rsidRDefault="007646BD" w:rsidP="002B1ECF">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14:paraId="22476369" w14:textId="77777777" w:rsidR="007646BD" w:rsidRDefault="007646BD" w:rsidP="002B1ECF">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14:paraId="27BD6ECA" w14:textId="77777777" w:rsidR="007646BD" w:rsidRDefault="007646BD" w:rsidP="002B1ECF">
            <w:pPr>
              <w:spacing w:after="0"/>
              <w:ind w:left="135"/>
              <w:jc w:val="center"/>
            </w:pPr>
          </w:p>
        </w:tc>
        <w:tc>
          <w:tcPr>
            <w:tcW w:w="1787" w:type="dxa"/>
            <w:tcMar>
              <w:top w:w="50" w:type="dxa"/>
              <w:left w:w="100" w:type="dxa"/>
            </w:tcMar>
            <w:vAlign w:val="center"/>
          </w:tcPr>
          <w:p w14:paraId="29500557" w14:textId="77777777" w:rsidR="007646BD" w:rsidRDefault="007646BD" w:rsidP="002B1EC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14:paraId="7DE998CB"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rsidRPr="003A3AD7" w14:paraId="3514F4E0" w14:textId="77777777" w:rsidTr="002B1ECF">
        <w:trPr>
          <w:trHeight w:val="144"/>
          <w:tblCellSpacing w:w="20" w:type="nil"/>
        </w:trPr>
        <w:tc>
          <w:tcPr>
            <w:tcW w:w="501" w:type="dxa"/>
            <w:tcMar>
              <w:top w:w="50" w:type="dxa"/>
              <w:left w:w="100" w:type="dxa"/>
            </w:tcMar>
            <w:vAlign w:val="center"/>
          </w:tcPr>
          <w:p w14:paraId="241AC2CE" w14:textId="77777777" w:rsidR="007646BD" w:rsidRDefault="007646BD" w:rsidP="002B1ECF">
            <w:pPr>
              <w:spacing w:after="0"/>
            </w:pPr>
            <w:r>
              <w:rPr>
                <w:rFonts w:ascii="Times New Roman" w:hAnsi="Times New Roman"/>
                <w:color w:val="000000"/>
                <w:sz w:val="24"/>
              </w:rPr>
              <w:t>2.2</w:t>
            </w:r>
          </w:p>
        </w:tc>
        <w:tc>
          <w:tcPr>
            <w:tcW w:w="2992" w:type="dxa"/>
            <w:tcMar>
              <w:top w:w="50" w:type="dxa"/>
              <w:left w:w="100" w:type="dxa"/>
            </w:tcMar>
            <w:vAlign w:val="center"/>
          </w:tcPr>
          <w:p w14:paraId="31B016E1" w14:textId="77777777" w:rsidR="007646BD" w:rsidRDefault="007646BD" w:rsidP="002B1ECF">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14:paraId="4B6A7880" w14:textId="77777777" w:rsidR="007646BD" w:rsidRDefault="007646BD" w:rsidP="002B1EC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4E9D9A45" w14:textId="77777777" w:rsidR="007646BD" w:rsidRDefault="007646BD"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0F3425C2" w14:textId="77777777" w:rsidR="007646BD" w:rsidRDefault="007646BD" w:rsidP="002B1ECF">
            <w:pPr>
              <w:spacing w:after="0"/>
              <w:ind w:left="135"/>
              <w:jc w:val="center"/>
            </w:pPr>
          </w:p>
        </w:tc>
        <w:tc>
          <w:tcPr>
            <w:tcW w:w="2646" w:type="dxa"/>
            <w:tcMar>
              <w:top w:w="50" w:type="dxa"/>
              <w:left w:w="100" w:type="dxa"/>
            </w:tcMar>
            <w:vAlign w:val="center"/>
          </w:tcPr>
          <w:p w14:paraId="5E992B0A"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rsidRPr="003A3AD7" w14:paraId="5866B784" w14:textId="77777777" w:rsidTr="002B1ECF">
        <w:trPr>
          <w:trHeight w:val="144"/>
          <w:tblCellSpacing w:w="20" w:type="nil"/>
        </w:trPr>
        <w:tc>
          <w:tcPr>
            <w:tcW w:w="501" w:type="dxa"/>
            <w:tcMar>
              <w:top w:w="50" w:type="dxa"/>
              <w:left w:w="100" w:type="dxa"/>
            </w:tcMar>
            <w:vAlign w:val="center"/>
          </w:tcPr>
          <w:p w14:paraId="000311D7" w14:textId="77777777" w:rsidR="007646BD" w:rsidRDefault="007646BD" w:rsidP="002B1ECF">
            <w:pPr>
              <w:spacing w:after="0"/>
            </w:pPr>
            <w:r>
              <w:rPr>
                <w:rFonts w:ascii="Times New Roman" w:hAnsi="Times New Roman"/>
                <w:color w:val="000000"/>
                <w:sz w:val="24"/>
              </w:rPr>
              <w:t>2.3</w:t>
            </w:r>
          </w:p>
        </w:tc>
        <w:tc>
          <w:tcPr>
            <w:tcW w:w="2992" w:type="dxa"/>
            <w:tcMar>
              <w:top w:w="50" w:type="dxa"/>
              <w:left w:w="100" w:type="dxa"/>
            </w:tcMar>
            <w:vAlign w:val="center"/>
          </w:tcPr>
          <w:p w14:paraId="10D01E21" w14:textId="77777777" w:rsidR="007646BD" w:rsidRDefault="007646BD" w:rsidP="002B1ECF">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14:paraId="1B20943C" w14:textId="77777777" w:rsidR="007646BD" w:rsidRDefault="007646BD" w:rsidP="002B1EC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14:paraId="4BE38498" w14:textId="77777777" w:rsidR="007646BD" w:rsidRDefault="007646BD" w:rsidP="002B1ECF">
            <w:pPr>
              <w:spacing w:after="0"/>
              <w:ind w:left="135"/>
              <w:jc w:val="center"/>
            </w:pPr>
          </w:p>
        </w:tc>
        <w:tc>
          <w:tcPr>
            <w:tcW w:w="1787" w:type="dxa"/>
            <w:tcMar>
              <w:top w:w="50" w:type="dxa"/>
              <w:left w:w="100" w:type="dxa"/>
            </w:tcMar>
            <w:vAlign w:val="center"/>
          </w:tcPr>
          <w:p w14:paraId="7262A5A7" w14:textId="77777777" w:rsidR="007646BD" w:rsidRDefault="007646BD" w:rsidP="002B1EC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14:paraId="4D79E583"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0546B8FD" w14:textId="77777777" w:rsidTr="002B1ECF">
        <w:trPr>
          <w:trHeight w:val="144"/>
          <w:tblCellSpacing w:w="20" w:type="nil"/>
        </w:trPr>
        <w:tc>
          <w:tcPr>
            <w:tcW w:w="0" w:type="auto"/>
            <w:gridSpan w:val="2"/>
            <w:tcMar>
              <w:top w:w="50" w:type="dxa"/>
              <w:left w:w="100" w:type="dxa"/>
            </w:tcMar>
            <w:vAlign w:val="center"/>
          </w:tcPr>
          <w:p w14:paraId="779B367D"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8865D10" w14:textId="77777777" w:rsidR="007646BD" w:rsidRDefault="007646BD" w:rsidP="002B1EC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14:paraId="75ACE7D4" w14:textId="77777777" w:rsidR="007646BD" w:rsidRDefault="007646BD" w:rsidP="002B1ECF"/>
        </w:tc>
      </w:tr>
      <w:tr w:rsidR="007646BD" w:rsidRPr="003A3AD7" w14:paraId="2264A60D" w14:textId="77777777" w:rsidTr="002B1ECF">
        <w:trPr>
          <w:trHeight w:val="144"/>
          <w:tblCellSpacing w:w="20" w:type="nil"/>
        </w:trPr>
        <w:tc>
          <w:tcPr>
            <w:tcW w:w="0" w:type="auto"/>
            <w:gridSpan w:val="6"/>
            <w:tcMar>
              <w:top w:w="50" w:type="dxa"/>
              <w:left w:w="100" w:type="dxa"/>
            </w:tcMar>
            <w:vAlign w:val="center"/>
          </w:tcPr>
          <w:p w14:paraId="053376E3" w14:textId="77777777" w:rsidR="007646BD" w:rsidRPr="00732E92" w:rsidRDefault="007646BD" w:rsidP="002B1ECF">
            <w:pPr>
              <w:spacing w:after="0"/>
              <w:ind w:left="135"/>
              <w:rPr>
                <w:lang w:val="ru-RU"/>
              </w:rPr>
            </w:pPr>
            <w:r w:rsidRPr="00732E92">
              <w:rPr>
                <w:rFonts w:ascii="Times New Roman" w:hAnsi="Times New Roman"/>
                <w:b/>
                <w:color w:val="000000"/>
                <w:sz w:val="24"/>
                <w:lang w:val="ru-RU"/>
              </w:rPr>
              <w:t>Раздел 3.</w:t>
            </w:r>
            <w:r w:rsidRPr="00732E92">
              <w:rPr>
                <w:rFonts w:ascii="Times New Roman" w:hAnsi="Times New Roman"/>
                <w:color w:val="000000"/>
                <w:sz w:val="24"/>
                <w:lang w:val="ru-RU"/>
              </w:rPr>
              <w:t xml:space="preserve"> </w:t>
            </w:r>
            <w:r w:rsidRPr="00732E92">
              <w:rPr>
                <w:rFonts w:ascii="Times New Roman" w:hAnsi="Times New Roman"/>
                <w:b/>
                <w:color w:val="000000"/>
                <w:sz w:val="24"/>
                <w:lang w:val="ru-RU"/>
              </w:rPr>
              <w:t>ОСНОВЫ СПЕЦИАЛЬНОЙ ТЕОРИИ ОТНОСИТЕЛЬНОСТИ</w:t>
            </w:r>
          </w:p>
        </w:tc>
      </w:tr>
      <w:tr w:rsidR="007646BD" w:rsidRPr="003A3AD7" w14:paraId="522013A4" w14:textId="77777777" w:rsidTr="002B1ECF">
        <w:trPr>
          <w:trHeight w:val="144"/>
          <w:tblCellSpacing w:w="20" w:type="nil"/>
        </w:trPr>
        <w:tc>
          <w:tcPr>
            <w:tcW w:w="501" w:type="dxa"/>
            <w:tcMar>
              <w:top w:w="50" w:type="dxa"/>
              <w:left w:w="100" w:type="dxa"/>
            </w:tcMar>
            <w:vAlign w:val="center"/>
          </w:tcPr>
          <w:p w14:paraId="0A43146C" w14:textId="77777777" w:rsidR="007646BD" w:rsidRDefault="007646BD" w:rsidP="002B1ECF">
            <w:pPr>
              <w:spacing w:after="0"/>
            </w:pPr>
            <w:r>
              <w:rPr>
                <w:rFonts w:ascii="Times New Roman" w:hAnsi="Times New Roman"/>
                <w:color w:val="000000"/>
                <w:sz w:val="24"/>
              </w:rPr>
              <w:t>3.1</w:t>
            </w:r>
          </w:p>
        </w:tc>
        <w:tc>
          <w:tcPr>
            <w:tcW w:w="2992" w:type="dxa"/>
            <w:tcMar>
              <w:top w:w="50" w:type="dxa"/>
              <w:left w:w="100" w:type="dxa"/>
            </w:tcMar>
            <w:vAlign w:val="center"/>
          </w:tcPr>
          <w:p w14:paraId="4A732297" w14:textId="77777777" w:rsidR="007646BD" w:rsidRDefault="007646BD" w:rsidP="002B1ECF">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14:paraId="3E02CCE7" w14:textId="77777777" w:rsidR="007646BD" w:rsidRDefault="007646BD" w:rsidP="002B1EC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C7B8FCA" w14:textId="77777777" w:rsidR="007646BD" w:rsidRDefault="007646BD"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B47F200" w14:textId="77777777" w:rsidR="007646BD" w:rsidRDefault="007646BD" w:rsidP="002B1ECF">
            <w:pPr>
              <w:spacing w:after="0"/>
              <w:ind w:left="135"/>
              <w:jc w:val="center"/>
            </w:pPr>
          </w:p>
        </w:tc>
        <w:tc>
          <w:tcPr>
            <w:tcW w:w="2646" w:type="dxa"/>
            <w:tcMar>
              <w:top w:w="50" w:type="dxa"/>
              <w:left w:w="100" w:type="dxa"/>
            </w:tcMar>
            <w:vAlign w:val="center"/>
          </w:tcPr>
          <w:p w14:paraId="121BDDFE"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6B6D5D65" w14:textId="77777777" w:rsidTr="002B1ECF">
        <w:trPr>
          <w:trHeight w:val="144"/>
          <w:tblCellSpacing w:w="20" w:type="nil"/>
        </w:trPr>
        <w:tc>
          <w:tcPr>
            <w:tcW w:w="0" w:type="auto"/>
            <w:gridSpan w:val="2"/>
            <w:tcMar>
              <w:top w:w="50" w:type="dxa"/>
              <w:left w:w="100" w:type="dxa"/>
            </w:tcMar>
            <w:vAlign w:val="center"/>
          </w:tcPr>
          <w:p w14:paraId="339E6786"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5EF65D90" w14:textId="77777777" w:rsidR="007646BD" w:rsidRDefault="007646BD" w:rsidP="002B1EC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C704E02" w14:textId="77777777" w:rsidR="007646BD" w:rsidRDefault="007646BD" w:rsidP="002B1ECF"/>
        </w:tc>
      </w:tr>
      <w:tr w:rsidR="007646BD" w14:paraId="1685555C" w14:textId="77777777" w:rsidTr="002B1ECF">
        <w:trPr>
          <w:trHeight w:val="144"/>
          <w:tblCellSpacing w:w="20" w:type="nil"/>
        </w:trPr>
        <w:tc>
          <w:tcPr>
            <w:tcW w:w="0" w:type="auto"/>
            <w:gridSpan w:val="6"/>
            <w:tcMar>
              <w:top w:w="50" w:type="dxa"/>
              <w:left w:w="100" w:type="dxa"/>
            </w:tcMar>
            <w:vAlign w:val="center"/>
          </w:tcPr>
          <w:p w14:paraId="5DA4CE25" w14:textId="77777777" w:rsidR="007646BD" w:rsidRDefault="007646BD"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7646BD" w:rsidRPr="003A3AD7" w14:paraId="057E134C" w14:textId="77777777" w:rsidTr="002B1ECF">
        <w:trPr>
          <w:trHeight w:val="144"/>
          <w:tblCellSpacing w:w="20" w:type="nil"/>
        </w:trPr>
        <w:tc>
          <w:tcPr>
            <w:tcW w:w="501" w:type="dxa"/>
            <w:tcMar>
              <w:top w:w="50" w:type="dxa"/>
              <w:left w:w="100" w:type="dxa"/>
            </w:tcMar>
            <w:vAlign w:val="center"/>
          </w:tcPr>
          <w:p w14:paraId="14285DD3" w14:textId="77777777" w:rsidR="007646BD" w:rsidRDefault="007646BD" w:rsidP="002B1ECF">
            <w:pPr>
              <w:spacing w:after="0"/>
            </w:pPr>
            <w:r>
              <w:rPr>
                <w:rFonts w:ascii="Times New Roman" w:hAnsi="Times New Roman"/>
                <w:color w:val="000000"/>
                <w:sz w:val="24"/>
              </w:rPr>
              <w:t>4.1</w:t>
            </w:r>
          </w:p>
        </w:tc>
        <w:tc>
          <w:tcPr>
            <w:tcW w:w="2992" w:type="dxa"/>
            <w:tcMar>
              <w:top w:w="50" w:type="dxa"/>
              <w:left w:w="100" w:type="dxa"/>
            </w:tcMar>
            <w:vAlign w:val="center"/>
          </w:tcPr>
          <w:p w14:paraId="6BA4325A" w14:textId="77777777" w:rsidR="007646BD" w:rsidRDefault="007646BD" w:rsidP="002B1ECF">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14:paraId="152CAA92" w14:textId="77777777" w:rsidR="007646BD" w:rsidRDefault="007646BD" w:rsidP="002B1EC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14:paraId="6D9870E3" w14:textId="77777777" w:rsidR="007646BD" w:rsidRDefault="007646BD" w:rsidP="002B1ECF">
            <w:pPr>
              <w:spacing w:after="0"/>
              <w:ind w:left="135"/>
              <w:jc w:val="center"/>
            </w:pPr>
          </w:p>
        </w:tc>
        <w:tc>
          <w:tcPr>
            <w:tcW w:w="1787" w:type="dxa"/>
            <w:tcMar>
              <w:top w:w="50" w:type="dxa"/>
              <w:left w:w="100" w:type="dxa"/>
            </w:tcMar>
            <w:vAlign w:val="center"/>
          </w:tcPr>
          <w:p w14:paraId="0C2FAA1B" w14:textId="77777777" w:rsidR="007646BD" w:rsidRDefault="007646BD" w:rsidP="002B1ECF">
            <w:pPr>
              <w:spacing w:after="0"/>
              <w:ind w:left="135"/>
              <w:jc w:val="center"/>
            </w:pPr>
          </w:p>
        </w:tc>
        <w:tc>
          <w:tcPr>
            <w:tcW w:w="2646" w:type="dxa"/>
            <w:tcMar>
              <w:top w:w="50" w:type="dxa"/>
              <w:left w:w="100" w:type="dxa"/>
            </w:tcMar>
            <w:vAlign w:val="center"/>
          </w:tcPr>
          <w:p w14:paraId="1B9D882E"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rsidRPr="003A3AD7" w14:paraId="3BF240BC" w14:textId="77777777" w:rsidTr="002B1ECF">
        <w:trPr>
          <w:trHeight w:val="144"/>
          <w:tblCellSpacing w:w="20" w:type="nil"/>
        </w:trPr>
        <w:tc>
          <w:tcPr>
            <w:tcW w:w="501" w:type="dxa"/>
            <w:tcMar>
              <w:top w:w="50" w:type="dxa"/>
              <w:left w:w="100" w:type="dxa"/>
            </w:tcMar>
            <w:vAlign w:val="center"/>
          </w:tcPr>
          <w:p w14:paraId="50B70221" w14:textId="77777777" w:rsidR="007646BD" w:rsidRDefault="007646BD" w:rsidP="002B1ECF">
            <w:pPr>
              <w:spacing w:after="0"/>
            </w:pPr>
            <w:r>
              <w:rPr>
                <w:rFonts w:ascii="Times New Roman" w:hAnsi="Times New Roman"/>
                <w:color w:val="000000"/>
                <w:sz w:val="24"/>
              </w:rPr>
              <w:lastRenderedPageBreak/>
              <w:t>4.2</w:t>
            </w:r>
          </w:p>
        </w:tc>
        <w:tc>
          <w:tcPr>
            <w:tcW w:w="2992" w:type="dxa"/>
            <w:tcMar>
              <w:top w:w="50" w:type="dxa"/>
              <w:left w:w="100" w:type="dxa"/>
            </w:tcMar>
            <w:vAlign w:val="center"/>
          </w:tcPr>
          <w:p w14:paraId="17D99CAF" w14:textId="77777777" w:rsidR="007646BD" w:rsidRDefault="007646BD" w:rsidP="002B1EC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14:paraId="125CA03F" w14:textId="77777777" w:rsidR="007646BD" w:rsidRDefault="007646BD" w:rsidP="002B1EC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067C4CFC" w14:textId="77777777" w:rsidR="007646BD" w:rsidRDefault="007646BD" w:rsidP="002B1ECF">
            <w:pPr>
              <w:spacing w:after="0"/>
              <w:ind w:left="135"/>
              <w:jc w:val="center"/>
            </w:pPr>
          </w:p>
        </w:tc>
        <w:tc>
          <w:tcPr>
            <w:tcW w:w="1787" w:type="dxa"/>
            <w:tcMar>
              <w:top w:w="50" w:type="dxa"/>
              <w:left w:w="100" w:type="dxa"/>
            </w:tcMar>
            <w:vAlign w:val="center"/>
          </w:tcPr>
          <w:p w14:paraId="69A20695" w14:textId="77777777" w:rsidR="007646BD" w:rsidRDefault="007646BD" w:rsidP="002B1ECF">
            <w:pPr>
              <w:spacing w:after="0"/>
              <w:ind w:left="135"/>
              <w:jc w:val="center"/>
            </w:pPr>
          </w:p>
        </w:tc>
        <w:tc>
          <w:tcPr>
            <w:tcW w:w="2646" w:type="dxa"/>
            <w:tcMar>
              <w:top w:w="50" w:type="dxa"/>
              <w:left w:w="100" w:type="dxa"/>
            </w:tcMar>
            <w:vAlign w:val="center"/>
          </w:tcPr>
          <w:p w14:paraId="07E37453"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rsidRPr="003A3AD7" w14:paraId="28C897B0" w14:textId="77777777" w:rsidTr="002B1ECF">
        <w:trPr>
          <w:trHeight w:val="144"/>
          <w:tblCellSpacing w:w="20" w:type="nil"/>
        </w:trPr>
        <w:tc>
          <w:tcPr>
            <w:tcW w:w="501" w:type="dxa"/>
            <w:tcMar>
              <w:top w:w="50" w:type="dxa"/>
              <w:left w:w="100" w:type="dxa"/>
            </w:tcMar>
            <w:vAlign w:val="center"/>
          </w:tcPr>
          <w:p w14:paraId="57AA490F" w14:textId="77777777" w:rsidR="007646BD" w:rsidRDefault="007646BD" w:rsidP="002B1ECF">
            <w:pPr>
              <w:spacing w:after="0"/>
            </w:pPr>
            <w:r>
              <w:rPr>
                <w:rFonts w:ascii="Times New Roman" w:hAnsi="Times New Roman"/>
                <w:color w:val="000000"/>
                <w:sz w:val="24"/>
              </w:rPr>
              <w:t>4.3</w:t>
            </w:r>
          </w:p>
        </w:tc>
        <w:tc>
          <w:tcPr>
            <w:tcW w:w="2992" w:type="dxa"/>
            <w:tcMar>
              <w:top w:w="50" w:type="dxa"/>
              <w:left w:w="100" w:type="dxa"/>
            </w:tcMar>
            <w:vAlign w:val="center"/>
          </w:tcPr>
          <w:p w14:paraId="3AC19958" w14:textId="77777777" w:rsidR="007646BD" w:rsidRDefault="007646BD" w:rsidP="002B1ECF">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14:paraId="30249717" w14:textId="77777777" w:rsidR="007646BD" w:rsidRDefault="007646BD" w:rsidP="002B1EC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14:paraId="06C52A32" w14:textId="77777777" w:rsidR="007646BD" w:rsidRDefault="007646BD" w:rsidP="002B1ECF">
            <w:pPr>
              <w:spacing w:after="0"/>
              <w:ind w:left="135"/>
              <w:jc w:val="center"/>
            </w:pPr>
          </w:p>
        </w:tc>
        <w:tc>
          <w:tcPr>
            <w:tcW w:w="1787" w:type="dxa"/>
            <w:tcMar>
              <w:top w:w="50" w:type="dxa"/>
              <w:left w:w="100" w:type="dxa"/>
            </w:tcMar>
            <w:vAlign w:val="center"/>
          </w:tcPr>
          <w:p w14:paraId="54F075A9" w14:textId="77777777" w:rsidR="007646BD" w:rsidRDefault="007646BD" w:rsidP="002B1ECF">
            <w:pPr>
              <w:spacing w:after="0"/>
              <w:ind w:left="135"/>
              <w:jc w:val="center"/>
            </w:pPr>
          </w:p>
        </w:tc>
        <w:tc>
          <w:tcPr>
            <w:tcW w:w="2646" w:type="dxa"/>
            <w:tcMar>
              <w:top w:w="50" w:type="dxa"/>
              <w:left w:w="100" w:type="dxa"/>
            </w:tcMar>
            <w:vAlign w:val="center"/>
          </w:tcPr>
          <w:p w14:paraId="27DEC8C3"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14A7D76F" w14:textId="77777777" w:rsidTr="002B1ECF">
        <w:trPr>
          <w:trHeight w:val="144"/>
          <w:tblCellSpacing w:w="20" w:type="nil"/>
        </w:trPr>
        <w:tc>
          <w:tcPr>
            <w:tcW w:w="0" w:type="auto"/>
            <w:gridSpan w:val="2"/>
            <w:tcMar>
              <w:top w:w="50" w:type="dxa"/>
              <w:left w:w="100" w:type="dxa"/>
            </w:tcMar>
            <w:vAlign w:val="center"/>
          </w:tcPr>
          <w:p w14:paraId="32701347"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10A06A8E" w14:textId="77777777" w:rsidR="007646BD" w:rsidRDefault="007646BD" w:rsidP="002B1EC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14:paraId="7524824E" w14:textId="77777777" w:rsidR="007646BD" w:rsidRDefault="007646BD" w:rsidP="002B1ECF"/>
        </w:tc>
      </w:tr>
      <w:tr w:rsidR="007646BD" w:rsidRPr="003A3AD7" w14:paraId="5CA61B1B" w14:textId="77777777" w:rsidTr="002B1ECF">
        <w:trPr>
          <w:trHeight w:val="144"/>
          <w:tblCellSpacing w:w="20" w:type="nil"/>
        </w:trPr>
        <w:tc>
          <w:tcPr>
            <w:tcW w:w="0" w:type="auto"/>
            <w:gridSpan w:val="6"/>
            <w:tcMar>
              <w:top w:w="50" w:type="dxa"/>
              <w:left w:w="100" w:type="dxa"/>
            </w:tcMar>
            <w:vAlign w:val="center"/>
          </w:tcPr>
          <w:p w14:paraId="060082C9" w14:textId="77777777" w:rsidR="007646BD" w:rsidRPr="00732E92" w:rsidRDefault="007646BD" w:rsidP="002B1ECF">
            <w:pPr>
              <w:spacing w:after="0"/>
              <w:ind w:left="135"/>
              <w:rPr>
                <w:lang w:val="ru-RU"/>
              </w:rPr>
            </w:pPr>
            <w:r w:rsidRPr="00732E92">
              <w:rPr>
                <w:rFonts w:ascii="Times New Roman" w:hAnsi="Times New Roman"/>
                <w:b/>
                <w:color w:val="000000"/>
                <w:sz w:val="24"/>
                <w:lang w:val="ru-RU"/>
              </w:rPr>
              <w:t>Раздел 5.</w:t>
            </w:r>
            <w:r w:rsidRPr="00732E92">
              <w:rPr>
                <w:rFonts w:ascii="Times New Roman" w:hAnsi="Times New Roman"/>
                <w:color w:val="000000"/>
                <w:sz w:val="24"/>
                <w:lang w:val="ru-RU"/>
              </w:rPr>
              <w:t xml:space="preserve"> </w:t>
            </w:r>
            <w:r w:rsidRPr="00732E92">
              <w:rPr>
                <w:rFonts w:ascii="Times New Roman" w:hAnsi="Times New Roman"/>
                <w:b/>
                <w:color w:val="000000"/>
                <w:sz w:val="24"/>
                <w:lang w:val="ru-RU"/>
              </w:rPr>
              <w:t>ЭЛЕМЕНТЫ АСТРОНОМИИ И АСТРОФИЗИКИ</w:t>
            </w:r>
          </w:p>
        </w:tc>
      </w:tr>
      <w:tr w:rsidR="007646BD" w:rsidRPr="003A3AD7" w14:paraId="78276D1B" w14:textId="77777777" w:rsidTr="002B1ECF">
        <w:trPr>
          <w:trHeight w:val="144"/>
          <w:tblCellSpacing w:w="20" w:type="nil"/>
        </w:trPr>
        <w:tc>
          <w:tcPr>
            <w:tcW w:w="501" w:type="dxa"/>
            <w:tcMar>
              <w:top w:w="50" w:type="dxa"/>
              <w:left w:w="100" w:type="dxa"/>
            </w:tcMar>
            <w:vAlign w:val="center"/>
          </w:tcPr>
          <w:p w14:paraId="6B6ABC96" w14:textId="77777777" w:rsidR="007646BD" w:rsidRDefault="007646BD" w:rsidP="002B1ECF">
            <w:pPr>
              <w:spacing w:after="0"/>
            </w:pPr>
            <w:r>
              <w:rPr>
                <w:rFonts w:ascii="Times New Roman" w:hAnsi="Times New Roman"/>
                <w:color w:val="000000"/>
                <w:sz w:val="24"/>
              </w:rPr>
              <w:t>5.1</w:t>
            </w:r>
          </w:p>
        </w:tc>
        <w:tc>
          <w:tcPr>
            <w:tcW w:w="2992" w:type="dxa"/>
            <w:tcMar>
              <w:top w:w="50" w:type="dxa"/>
              <w:left w:w="100" w:type="dxa"/>
            </w:tcMar>
            <w:vAlign w:val="center"/>
          </w:tcPr>
          <w:p w14:paraId="78D1C844" w14:textId="77777777" w:rsidR="007646BD" w:rsidRDefault="007646BD" w:rsidP="002B1ECF">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14:paraId="22FCC99F" w14:textId="77777777" w:rsidR="007646BD" w:rsidRDefault="007646BD" w:rsidP="002B1EC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14:paraId="56CFA869" w14:textId="77777777" w:rsidR="007646BD" w:rsidRDefault="007646BD" w:rsidP="002B1EC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77CA134" w14:textId="77777777" w:rsidR="007646BD" w:rsidRDefault="007646BD" w:rsidP="002B1ECF">
            <w:pPr>
              <w:spacing w:after="0"/>
              <w:ind w:left="135"/>
              <w:jc w:val="center"/>
            </w:pPr>
          </w:p>
        </w:tc>
        <w:tc>
          <w:tcPr>
            <w:tcW w:w="2646" w:type="dxa"/>
            <w:tcMar>
              <w:top w:w="50" w:type="dxa"/>
              <w:left w:w="100" w:type="dxa"/>
            </w:tcMar>
            <w:vAlign w:val="center"/>
          </w:tcPr>
          <w:p w14:paraId="034138A9"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5B1BBA30" w14:textId="77777777" w:rsidTr="002B1ECF">
        <w:trPr>
          <w:trHeight w:val="144"/>
          <w:tblCellSpacing w:w="20" w:type="nil"/>
        </w:trPr>
        <w:tc>
          <w:tcPr>
            <w:tcW w:w="0" w:type="auto"/>
            <w:gridSpan w:val="2"/>
            <w:tcMar>
              <w:top w:w="50" w:type="dxa"/>
              <w:left w:w="100" w:type="dxa"/>
            </w:tcMar>
            <w:vAlign w:val="center"/>
          </w:tcPr>
          <w:p w14:paraId="1B918A1E"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396C5B45" w14:textId="77777777" w:rsidR="007646BD" w:rsidRDefault="007646BD" w:rsidP="002B1EC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0CF62CA7" w14:textId="77777777" w:rsidR="007646BD" w:rsidRDefault="007646BD" w:rsidP="002B1ECF"/>
        </w:tc>
      </w:tr>
      <w:tr w:rsidR="007646BD" w14:paraId="35853705" w14:textId="77777777" w:rsidTr="002B1ECF">
        <w:trPr>
          <w:trHeight w:val="144"/>
          <w:tblCellSpacing w:w="20" w:type="nil"/>
        </w:trPr>
        <w:tc>
          <w:tcPr>
            <w:tcW w:w="0" w:type="auto"/>
            <w:gridSpan w:val="6"/>
            <w:tcMar>
              <w:top w:w="50" w:type="dxa"/>
              <w:left w:w="100" w:type="dxa"/>
            </w:tcMar>
            <w:vAlign w:val="center"/>
          </w:tcPr>
          <w:p w14:paraId="51C2B421" w14:textId="77777777" w:rsidR="007646BD" w:rsidRDefault="007646BD" w:rsidP="002B1EC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7646BD" w:rsidRPr="003A3AD7" w14:paraId="5B805E6A" w14:textId="77777777" w:rsidTr="002B1ECF">
        <w:trPr>
          <w:trHeight w:val="144"/>
          <w:tblCellSpacing w:w="20" w:type="nil"/>
        </w:trPr>
        <w:tc>
          <w:tcPr>
            <w:tcW w:w="501" w:type="dxa"/>
            <w:tcMar>
              <w:top w:w="50" w:type="dxa"/>
              <w:left w:w="100" w:type="dxa"/>
            </w:tcMar>
            <w:vAlign w:val="center"/>
          </w:tcPr>
          <w:p w14:paraId="529C9D45" w14:textId="77777777" w:rsidR="007646BD" w:rsidRDefault="007646BD" w:rsidP="002B1ECF">
            <w:pPr>
              <w:spacing w:after="0"/>
            </w:pPr>
            <w:r>
              <w:rPr>
                <w:rFonts w:ascii="Times New Roman" w:hAnsi="Times New Roman"/>
                <w:color w:val="000000"/>
                <w:sz w:val="24"/>
              </w:rPr>
              <w:t>6.1</w:t>
            </w:r>
          </w:p>
        </w:tc>
        <w:tc>
          <w:tcPr>
            <w:tcW w:w="2992" w:type="dxa"/>
            <w:tcMar>
              <w:top w:w="50" w:type="dxa"/>
              <w:left w:w="100" w:type="dxa"/>
            </w:tcMar>
            <w:vAlign w:val="center"/>
          </w:tcPr>
          <w:p w14:paraId="5D4A53D4" w14:textId="77777777" w:rsidR="007646BD" w:rsidRDefault="007646BD" w:rsidP="002B1ECF">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14:paraId="077EDE36" w14:textId="77777777" w:rsidR="007646BD" w:rsidRDefault="007646BD" w:rsidP="002B1EC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291F6A34" w14:textId="77777777" w:rsidR="007646BD" w:rsidRDefault="007646BD" w:rsidP="002B1ECF">
            <w:pPr>
              <w:spacing w:after="0"/>
              <w:ind w:left="135"/>
              <w:jc w:val="center"/>
            </w:pPr>
          </w:p>
        </w:tc>
        <w:tc>
          <w:tcPr>
            <w:tcW w:w="1787" w:type="dxa"/>
            <w:tcMar>
              <w:top w:w="50" w:type="dxa"/>
              <w:left w:w="100" w:type="dxa"/>
            </w:tcMar>
            <w:vAlign w:val="center"/>
          </w:tcPr>
          <w:p w14:paraId="353A034A" w14:textId="77777777" w:rsidR="007646BD" w:rsidRDefault="007646BD" w:rsidP="002B1ECF">
            <w:pPr>
              <w:spacing w:after="0"/>
              <w:ind w:left="135"/>
              <w:jc w:val="center"/>
            </w:pPr>
          </w:p>
        </w:tc>
        <w:tc>
          <w:tcPr>
            <w:tcW w:w="2646" w:type="dxa"/>
            <w:tcMar>
              <w:top w:w="50" w:type="dxa"/>
              <w:left w:w="100" w:type="dxa"/>
            </w:tcMar>
            <w:vAlign w:val="center"/>
          </w:tcPr>
          <w:p w14:paraId="0D9D02C8"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32E92">
                <w:rPr>
                  <w:rFonts w:ascii="Times New Roman" w:hAnsi="Times New Roman"/>
                  <w:color w:val="0000FF"/>
                  <w:u w:val="single"/>
                  <w:lang w:val="ru-RU"/>
                </w:rPr>
                <w:t>://</w:t>
              </w:r>
              <w:r>
                <w:rPr>
                  <w:rFonts w:ascii="Times New Roman" w:hAnsi="Times New Roman"/>
                  <w:color w:val="0000FF"/>
                  <w:u w:val="single"/>
                </w:rPr>
                <w:t>m</w:t>
              </w:r>
              <w:r w:rsidRPr="00732E92">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32E92">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32E92">
                <w:rPr>
                  <w:rFonts w:ascii="Times New Roman" w:hAnsi="Times New Roman"/>
                  <w:color w:val="0000FF"/>
                  <w:u w:val="single"/>
                  <w:lang w:val="ru-RU"/>
                </w:rPr>
                <w:t>/7</w:t>
              </w:r>
              <w:r>
                <w:rPr>
                  <w:rFonts w:ascii="Times New Roman" w:hAnsi="Times New Roman"/>
                  <w:color w:val="0000FF"/>
                  <w:u w:val="single"/>
                </w:rPr>
                <w:t>f</w:t>
              </w:r>
              <w:r w:rsidRPr="00732E92">
                <w:rPr>
                  <w:rFonts w:ascii="Times New Roman" w:hAnsi="Times New Roman"/>
                  <w:color w:val="0000FF"/>
                  <w:u w:val="single"/>
                  <w:lang w:val="ru-RU"/>
                </w:rPr>
                <w:t>41</w:t>
              </w:r>
              <w:r>
                <w:rPr>
                  <w:rFonts w:ascii="Times New Roman" w:hAnsi="Times New Roman"/>
                  <w:color w:val="0000FF"/>
                  <w:u w:val="single"/>
                </w:rPr>
                <w:t>c</w:t>
              </w:r>
              <w:r w:rsidRPr="00732E92">
                <w:rPr>
                  <w:rFonts w:ascii="Times New Roman" w:hAnsi="Times New Roman"/>
                  <w:color w:val="0000FF"/>
                  <w:u w:val="single"/>
                  <w:lang w:val="ru-RU"/>
                </w:rPr>
                <w:t>97</w:t>
              </w:r>
              <w:r>
                <w:rPr>
                  <w:rFonts w:ascii="Times New Roman" w:hAnsi="Times New Roman"/>
                  <w:color w:val="0000FF"/>
                  <w:u w:val="single"/>
                </w:rPr>
                <w:t>c</w:t>
              </w:r>
            </w:hyperlink>
          </w:p>
        </w:tc>
      </w:tr>
      <w:tr w:rsidR="007646BD" w14:paraId="57C8B786" w14:textId="77777777" w:rsidTr="002B1ECF">
        <w:trPr>
          <w:trHeight w:val="144"/>
          <w:tblCellSpacing w:w="20" w:type="nil"/>
        </w:trPr>
        <w:tc>
          <w:tcPr>
            <w:tcW w:w="0" w:type="auto"/>
            <w:gridSpan w:val="2"/>
            <w:tcMar>
              <w:top w:w="50" w:type="dxa"/>
              <w:left w:w="100" w:type="dxa"/>
            </w:tcMar>
            <w:vAlign w:val="center"/>
          </w:tcPr>
          <w:p w14:paraId="66B2E558" w14:textId="77777777" w:rsidR="007646BD" w:rsidRDefault="007646BD" w:rsidP="002B1EC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14:paraId="78153CD4" w14:textId="77777777" w:rsidR="007646BD" w:rsidRDefault="007646BD" w:rsidP="002B1EC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1CB8561" w14:textId="77777777" w:rsidR="007646BD" w:rsidRDefault="007646BD" w:rsidP="002B1ECF"/>
        </w:tc>
      </w:tr>
      <w:tr w:rsidR="007646BD" w14:paraId="49683916" w14:textId="77777777" w:rsidTr="002B1ECF">
        <w:trPr>
          <w:trHeight w:val="144"/>
          <w:tblCellSpacing w:w="20" w:type="nil"/>
        </w:trPr>
        <w:tc>
          <w:tcPr>
            <w:tcW w:w="0" w:type="auto"/>
            <w:gridSpan w:val="2"/>
            <w:tcMar>
              <w:top w:w="50" w:type="dxa"/>
              <w:left w:w="100" w:type="dxa"/>
            </w:tcMar>
            <w:vAlign w:val="center"/>
          </w:tcPr>
          <w:p w14:paraId="4A356EFD" w14:textId="77777777" w:rsidR="007646BD" w:rsidRDefault="007646BD" w:rsidP="002B1EC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14:paraId="7EEFBB8B" w14:textId="77777777" w:rsidR="007646BD" w:rsidRDefault="007646BD" w:rsidP="002B1EC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4DFAC951" w14:textId="77777777" w:rsidR="007646BD" w:rsidRDefault="007646BD" w:rsidP="002B1ECF">
            <w:pPr>
              <w:spacing w:after="0"/>
              <w:ind w:left="135"/>
              <w:jc w:val="center"/>
            </w:pPr>
          </w:p>
        </w:tc>
        <w:tc>
          <w:tcPr>
            <w:tcW w:w="1787" w:type="dxa"/>
            <w:tcMar>
              <w:top w:w="50" w:type="dxa"/>
              <w:left w:w="100" w:type="dxa"/>
            </w:tcMar>
            <w:vAlign w:val="center"/>
          </w:tcPr>
          <w:p w14:paraId="290A1227" w14:textId="77777777" w:rsidR="007646BD" w:rsidRDefault="007646BD" w:rsidP="002B1ECF">
            <w:pPr>
              <w:spacing w:after="0"/>
              <w:ind w:left="135"/>
              <w:jc w:val="center"/>
            </w:pPr>
          </w:p>
        </w:tc>
        <w:tc>
          <w:tcPr>
            <w:tcW w:w="2646" w:type="dxa"/>
            <w:tcMar>
              <w:top w:w="50" w:type="dxa"/>
              <w:left w:w="100" w:type="dxa"/>
            </w:tcMar>
            <w:vAlign w:val="center"/>
          </w:tcPr>
          <w:p w14:paraId="026720F6" w14:textId="77777777" w:rsidR="007646BD" w:rsidRDefault="007646BD" w:rsidP="002B1ECF">
            <w:pPr>
              <w:spacing w:after="0"/>
              <w:ind w:left="135"/>
            </w:pPr>
          </w:p>
        </w:tc>
      </w:tr>
      <w:tr w:rsidR="007646BD" w14:paraId="42FD6E5F" w14:textId="77777777" w:rsidTr="002B1ECF">
        <w:trPr>
          <w:trHeight w:val="144"/>
          <w:tblCellSpacing w:w="20" w:type="nil"/>
        </w:trPr>
        <w:tc>
          <w:tcPr>
            <w:tcW w:w="0" w:type="auto"/>
            <w:gridSpan w:val="2"/>
            <w:tcMar>
              <w:top w:w="50" w:type="dxa"/>
              <w:left w:w="100" w:type="dxa"/>
            </w:tcMar>
            <w:vAlign w:val="center"/>
          </w:tcPr>
          <w:p w14:paraId="3E62D1EB" w14:textId="77777777" w:rsidR="007646BD" w:rsidRPr="00732E92" w:rsidRDefault="007646BD" w:rsidP="002B1ECF">
            <w:pPr>
              <w:spacing w:after="0"/>
              <w:ind w:left="135"/>
              <w:rPr>
                <w:lang w:val="ru-RU"/>
              </w:rPr>
            </w:pPr>
            <w:r w:rsidRPr="00732E9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701BF571" w14:textId="77777777" w:rsidR="007646BD" w:rsidRDefault="007646BD" w:rsidP="002B1ECF">
            <w:pPr>
              <w:spacing w:after="0"/>
              <w:ind w:left="135"/>
              <w:jc w:val="center"/>
            </w:pPr>
            <w:r w:rsidRPr="00732E9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14:paraId="7BA3DE6B" w14:textId="77777777" w:rsidR="007646BD" w:rsidRDefault="007646BD" w:rsidP="002B1EC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14:paraId="58989E23" w14:textId="77777777" w:rsidR="007646BD" w:rsidRDefault="007646BD" w:rsidP="002B1EC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14:paraId="71F79AE0" w14:textId="77777777" w:rsidR="007646BD" w:rsidRDefault="007646BD" w:rsidP="002B1ECF"/>
        </w:tc>
      </w:tr>
    </w:tbl>
    <w:p w14:paraId="0F801B0A" w14:textId="77777777" w:rsidR="007646BD" w:rsidRDefault="007646BD" w:rsidP="007646BD">
      <w:pPr>
        <w:sectPr w:rsidR="007646BD">
          <w:pgSz w:w="16383" w:h="11906" w:orient="landscape"/>
          <w:pgMar w:top="1134" w:right="850" w:bottom="1134" w:left="1701" w:header="720" w:footer="720" w:gutter="0"/>
          <w:cols w:space="720"/>
        </w:sectPr>
      </w:pPr>
    </w:p>
    <w:bookmarkEnd w:id="10"/>
    <w:p w14:paraId="41581E6A" w14:textId="6C938CD7" w:rsidR="00CA3731" w:rsidRDefault="00CA3731" w:rsidP="00CA3731">
      <w:pPr>
        <w:spacing w:after="0" w:line="240" w:lineRule="auto"/>
        <w:jc w:val="both"/>
        <w:rPr>
          <w:rFonts w:ascii="Times New Roman" w:hAnsi="Times New Roman"/>
          <w:b/>
          <w:sz w:val="28"/>
          <w:lang w:val="ru-RU"/>
        </w:rPr>
      </w:pPr>
      <w:r>
        <w:rPr>
          <w:rFonts w:ascii="Times New Roman" w:hAnsi="Times New Roman"/>
          <w:b/>
          <w:sz w:val="28"/>
          <w:lang w:val="ru-RU"/>
        </w:rPr>
        <w:lastRenderedPageBreak/>
        <w:t>Система оценивания происходит в соответствии приложения СОО.</w:t>
      </w:r>
    </w:p>
    <w:p w14:paraId="738F071E" w14:textId="77777777" w:rsidR="00CA3731" w:rsidRDefault="00CA3731" w:rsidP="00CA3731">
      <w:pPr>
        <w:spacing w:after="0" w:line="240" w:lineRule="auto"/>
        <w:jc w:val="both"/>
        <w:rPr>
          <w:rFonts w:ascii="Times New Roman" w:hAnsi="Times New Roman"/>
          <w:b/>
          <w:sz w:val="28"/>
          <w:lang w:val="ru-RU"/>
        </w:rPr>
      </w:pPr>
    </w:p>
    <w:p w14:paraId="409A1105" w14:textId="77777777" w:rsidR="007646BD" w:rsidRPr="007B6368" w:rsidRDefault="007646BD" w:rsidP="007646BD">
      <w:pPr>
        <w:spacing w:after="0" w:line="240" w:lineRule="auto"/>
        <w:jc w:val="center"/>
        <w:rPr>
          <w:rFonts w:ascii="Times New Roman" w:hAnsi="Times New Roman"/>
          <w:b/>
          <w:sz w:val="28"/>
          <w:szCs w:val="24"/>
          <w:lang w:val="ru-RU"/>
        </w:rPr>
      </w:pPr>
      <w:r w:rsidRPr="007B6368">
        <w:rPr>
          <w:rFonts w:ascii="Times New Roman" w:hAnsi="Times New Roman"/>
          <w:b/>
          <w:sz w:val="28"/>
          <w:szCs w:val="24"/>
          <w:lang w:val="ru-RU"/>
        </w:rPr>
        <w:t>Учебно-методическое обеспечение предмета</w:t>
      </w:r>
    </w:p>
    <w:p w14:paraId="718BC41B" w14:textId="77777777" w:rsidR="007646BD" w:rsidRPr="007B6368" w:rsidRDefault="007646BD" w:rsidP="007646BD">
      <w:pPr>
        <w:spacing w:after="0" w:line="240" w:lineRule="auto"/>
        <w:rPr>
          <w:rFonts w:ascii="Times New Roman" w:hAnsi="Times New Roman"/>
          <w:sz w:val="28"/>
          <w:szCs w:val="24"/>
          <w:lang w:val="ru-RU"/>
        </w:rPr>
      </w:pPr>
    </w:p>
    <w:p w14:paraId="19EF311A" w14:textId="4CF3908B" w:rsidR="007646BD" w:rsidRPr="00732E92" w:rsidRDefault="007646BD" w:rsidP="007646BD">
      <w:pPr>
        <w:pStyle w:val="af"/>
        <w:spacing w:after="0" w:line="240" w:lineRule="auto"/>
        <w:rPr>
          <w:rFonts w:ascii="Times New Roman" w:hAnsi="Times New Roman" w:cs="Times New Roman"/>
          <w:b/>
          <w:sz w:val="28"/>
          <w:szCs w:val="28"/>
          <w:lang w:val="ru-RU"/>
        </w:rPr>
      </w:pPr>
      <w:r w:rsidRPr="00732E92">
        <w:rPr>
          <w:rFonts w:ascii="Times New Roman" w:hAnsi="Times New Roman" w:cs="Times New Roman"/>
          <w:color w:val="333333"/>
          <w:sz w:val="28"/>
          <w:szCs w:val="28"/>
          <w:shd w:val="clear" w:color="auto" w:fill="FFFFFF"/>
          <w:lang w:val="ru-RU"/>
        </w:rPr>
        <w:t>• Физика, 11 класс/ Касьянов В.А., Акционерное общество «Издательство «Просвещение»</w:t>
      </w:r>
    </w:p>
    <w:p w14:paraId="083B7E80" w14:textId="77777777" w:rsidR="007646BD" w:rsidRDefault="007646BD" w:rsidP="007646BD">
      <w:pPr>
        <w:pStyle w:val="af"/>
        <w:spacing w:after="0" w:line="240" w:lineRule="auto"/>
        <w:rPr>
          <w:rFonts w:ascii="Times New Roman" w:hAnsi="Times New Roman"/>
          <w:b/>
          <w:sz w:val="28"/>
          <w:szCs w:val="24"/>
          <w:lang w:val="ru-RU"/>
        </w:rPr>
      </w:pPr>
    </w:p>
    <w:p w14:paraId="6D70B5FC" w14:textId="77777777" w:rsidR="007646BD" w:rsidRPr="00293FD2" w:rsidRDefault="007646BD" w:rsidP="007646BD">
      <w:pPr>
        <w:pStyle w:val="af"/>
        <w:spacing w:after="0" w:line="240" w:lineRule="auto"/>
        <w:rPr>
          <w:rFonts w:ascii="Times New Roman" w:hAnsi="Times New Roman"/>
          <w:b/>
          <w:sz w:val="28"/>
          <w:szCs w:val="24"/>
          <w:lang w:val="ru-RU"/>
        </w:rPr>
      </w:pPr>
      <w:r w:rsidRPr="00293FD2">
        <w:rPr>
          <w:rFonts w:ascii="Times New Roman" w:hAnsi="Times New Roman"/>
          <w:b/>
          <w:sz w:val="28"/>
          <w:szCs w:val="24"/>
          <w:lang w:val="ru-RU"/>
        </w:rPr>
        <w:t>Технические средства:</w:t>
      </w:r>
    </w:p>
    <w:p w14:paraId="18027B50" w14:textId="77777777" w:rsidR="007646BD" w:rsidRPr="007B6368" w:rsidRDefault="007646BD" w:rsidP="007646BD">
      <w:pPr>
        <w:pStyle w:val="af"/>
        <w:numPr>
          <w:ilvl w:val="0"/>
          <w:numId w:val="5"/>
        </w:numPr>
        <w:spacing w:after="0" w:line="240" w:lineRule="auto"/>
        <w:rPr>
          <w:rStyle w:val="af0"/>
          <w:rFonts w:ascii="Times New Roman" w:hAnsi="Times New Roman"/>
          <w:b w:val="0"/>
          <w:bCs w:val="0"/>
          <w:sz w:val="28"/>
          <w:szCs w:val="24"/>
        </w:rPr>
      </w:pPr>
      <w:proofErr w:type="spellStart"/>
      <w:r w:rsidRPr="007B6368">
        <w:rPr>
          <w:rFonts w:ascii="Times New Roman" w:hAnsi="Times New Roman"/>
          <w:sz w:val="28"/>
          <w:szCs w:val="24"/>
        </w:rPr>
        <w:t>Персональный</w:t>
      </w:r>
      <w:proofErr w:type="spellEnd"/>
      <w:r w:rsidRPr="007B6368">
        <w:rPr>
          <w:rFonts w:ascii="Times New Roman" w:hAnsi="Times New Roman"/>
          <w:sz w:val="28"/>
          <w:szCs w:val="24"/>
        </w:rPr>
        <w:t xml:space="preserve"> </w:t>
      </w:r>
      <w:proofErr w:type="spellStart"/>
      <w:r w:rsidRPr="007B6368">
        <w:rPr>
          <w:rFonts w:ascii="Times New Roman" w:hAnsi="Times New Roman"/>
          <w:sz w:val="28"/>
          <w:szCs w:val="24"/>
        </w:rPr>
        <w:t>компьютер</w:t>
      </w:r>
      <w:proofErr w:type="spellEnd"/>
    </w:p>
    <w:p w14:paraId="32415BCB" w14:textId="77777777" w:rsidR="007646BD" w:rsidRPr="007B6368" w:rsidRDefault="007646BD" w:rsidP="007646BD">
      <w:pPr>
        <w:pStyle w:val="af"/>
        <w:numPr>
          <w:ilvl w:val="0"/>
          <w:numId w:val="5"/>
        </w:numPr>
        <w:spacing w:after="0" w:line="240" w:lineRule="auto"/>
        <w:rPr>
          <w:rFonts w:ascii="Times New Roman" w:hAnsi="Times New Roman"/>
          <w:sz w:val="28"/>
          <w:szCs w:val="24"/>
        </w:rPr>
      </w:pPr>
      <w:proofErr w:type="spellStart"/>
      <w:r w:rsidRPr="007B6368">
        <w:rPr>
          <w:rFonts w:ascii="Times New Roman" w:hAnsi="Times New Roman"/>
          <w:sz w:val="28"/>
          <w:szCs w:val="24"/>
        </w:rPr>
        <w:t>Мультимедиапроектор</w:t>
      </w:r>
      <w:proofErr w:type="spellEnd"/>
      <w:r w:rsidRPr="007B6368">
        <w:rPr>
          <w:rFonts w:ascii="Times New Roman" w:hAnsi="Times New Roman"/>
          <w:sz w:val="28"/>
          <w:szCs w:val="24"/>
        </w:rPr>
        <w:t xml:space="preserve"> с </w:t>
      </w:r>
      <w:proofErr w:type="spellStart"/>
      <w:r w:rsidRPr="007B6368">
        <w:rPr>
          <w:rFonts w:ascii="Times New Roman" w:hAnsi="Times New Roman"/>
          <w:sz w:val="28"/>
          <w:szCs w:val="24"/>
        </w:rPr>
        <w:t>экраном</w:t>
      </w:r>
      <w:proofErr w:type="spellEnd"/>
    </w:p>
    <w:p w14:paraId="106B4946" w14:textId="77777777" w:rsidR="007646BD" w:rsidRPr="007B6368" w:rsidRDefault="007646BD" w:rsidP="007646BD">
      <w:pPr>
        <w:pStyle w:val="af"/>
        <w:spacing w:after="0" w:line="240" w:lineRule="auto"/>
        <w:rPr>
          <w:rFonts w:ascii="Times New Roman" w:hAnsi="Times New Roman"/>
          <w:sz w:val="28"/>
          <w:szCs w:val="24"/>
        </w:rPr>
      </w:pPr>
    </w:p>
    <w:tbl>
      <w:tblPr>
        <w:tblW w:w="9606" w:type="dxa"/>
        <w:tblLayout w:type="fixed"/>
        <w:tblLook w:val="0000" w:firstRow="0" w:lastRow="0" w:firstColumn="0" w:lastColumn="0" w:noHBand="0" w:noVBand="0"/>
      </w:tblPr>
      <w:tblGrid>
        <w:gridCol w:w="3793"/>
        <w:gridCol w:w="1700"/>
        <w:gridCol w:w="4113"/>
      </w:tblGrid>
      <w:tr w:rsidR="003A3AD7" w:rsidRPr="003A3AD7" w14:paraId="0A89E25B" w14:textId="77777777" w:rsidTr="007D1871">
        <w:trPr>
          <w:trHeight w:val="2397"/>
        </w:trPr>
        <w:tc>
          <w:tcPr>
            <w:tcW w:w="3793" w:type="dxa"/>
            <w:shd w:val="clear" w:color="auto" w:fill="auto"/>
          </w:tcPr>
          <w:p w14:paraId="7C70B639" w14:textId="77777777" w:rsidR="003A3AD7" w:rsidRPr="006B5709" w:rsidRDefault="003A3AD7" w:rsidP="007D1871">
            <w:pPr>
              <w:shd w:val="clear" w:color="auto" w:fill="FFFFFF"/>
              <w:snapToGrid w:val="0"/>
              <w:spacing w:after="0" w:line="100" w:lineRule="atLeast"/>
              <w:ind w:left="79"/>
              <w:jc w:val="center"/>
              <w:rPr>
                <w:rFonts w:ascii="Times New Roman" w:hAnsi="Times New Roman" w:cs="Times New Roman"/>
              </w:rPr>
            </w:pPr>
          </w:p>
          <w:p w14:paraId="0B0BA0AC"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581F929E"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24"/>
                <w:szCs w:val="24"/>
                <w:lang w:val="ru-RU"/>
              </w:rPr>
            </w:pPr>
          </w:p>
          <w:p w14:paraId="4E4890B6" w14:textId="77777777" w:rsidR="003A3AD7" w:rsidRPr="007B6368" w:rsidRDefault="003A3AD7"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50E483BD" w14:textId="77777777" w:rsidR="003A3AD7" w:rsidRPr="007B6368" w:rsidRDefault="003A3AD7"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699EB988"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09408860" w14:textId="77777777" w:rsidR="003A3AD7" w:rsidRPr="007B6368" w:rsidRDefault="003A3AD7"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0BBC88EB" w14:textId="77777777" w:rsidR="003A3AD7" w:rsidRPr="007B6368" w:rsidRDefault="003A3AD7"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5ADD6222" w14:textId="77777777" w:rsidR="003A3AD7" w:rsidRPr="007B6368" w:rsidRDefault="003A3AD7" w:rsidP="007D1871">
            <w:pPr>
              <w:snapToGrid w:val="0"/>
              <w:spacing w:after="0" w:line="100" w:lineRule="atLeast"/>
              <w:jc w:val="center"/>
              <w:rPr>
                <w:rFonts w:ascii="Times New Roman" w:hAnsi="Times New Roman" w:cs="Times New Roman"/>
                <w:color w:val="000000"/>
                <w:sz w:val="24"/>
                <w:szCs w:val="24"/>
                <w:lang w:val="ru-RU"/>
              </w:rPr>
            </w:pPr>
          </w:p>
          <w:p w14:paraId="7A0A861E" w14:textId="77777777" w:rsidR="003A3AD7" w:rsidRPr="007B6368" w:rsidRDefault="003A3AD7" w:rsidP="007D1871">
            <w:pPr>
              <w:snapToGrid w:val="0"/>
              <w:spacing w:after="0" w:line="100" w:lineRule="atLeast"/>
              <w:jc w:val="center"/>
              <w:rPr>
                <w:rFonts w:ascii="Times New Roman" w:hAnsi="Times New Roman" w:cs="Times New Roman"/>
                <w:color w:val="000000"/>
                <w:sz w:val="24"/>
                <w:szCs w:val="24"/>
                <w:lang w:val="ru-RU"/>
              </w:rPr>
            </w:pPr>
          </w:p>
          <w:p w14:paraId="00C82FF4" w14:textId="77777777" w:rsidR="003A3AD7" w:rsidRPr="007B6368" w:rsidRDefault="003A3AD7" w:rsidP="007D1871">
            <w:pPr>
              <w:snapToGrid w:val="0"/>
              <w:spacing w:after="0" w:line="100" w:lineRule="atLeast"/>
              <w:jc w:val="center"/>
              <w:rPr>
                <w:rFonts w:ascii="Times New Roman" w:hAnsi="Times New Roman" w:cs="Times New Roman"/>
                <w:color w:val="000000"/>
                <w:sz w:val="24"/>
                <w:szCs w:val="24"/>
                <w:lang w:val="ru-RU"/>
              </w:rPr>
            </w:pPr>
          </w:p>
          <w:p w14:paraId="1AE44B48" w14:textId="77777777" w:rsidR="003A3AD7" w:rsidRPr="007B6368" w:rsidRDefault="003A3AD7"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4328C001" w14:textId="77777777" w:rsidR="003A3AD7" w:rsidRPr="007B6368" w:rsidRDefault="003A3AD7"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0D5ACA35"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6F0C1B55"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24"/>
                <w:szCs w:val="24"/>
                <w:lang w:val="ru-RU"/>
              </w:rPr>
            </w:pPr>
          </w:p>
          <w:p w14:paraId="3E81820B" w14:textId="77777777" w:rsidR="003A3AD7" w:rsidRPr="007B6368" w:rsidRDefault="003A3AD7"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0966A4B6" w14:textId="77777777" w:rsidR="003A3AD7" w:rsidRPr="007B6368" w:rsidRDefault="003A3AD7"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41C97CE2" w14:textId="77777777" w:rsidR="003A3AD7" w:rsidRPr="007B6368" w:rsidRDefault="003A3AD7"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69C8CEBA" w14:textId="77777777" w:rsidR="003A3AD7" w:rsidRPr="007B6368" w:rsidRDefault="003A3AD7"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57AFB399" w14:textId="77777777" w:rsidR="003A3AD7" w:rsidRPr="007B6368" w:rsidRDefault="003A3AD7"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6F61E720" w14:textId="77777777" w:rsidR="007646BD" w:rsidRPr="00733A01" w:rsidRDefault="007646BD" w:rsidP="007646BD">
      <w:pPr>
        <w:rPr>
          <w:lang w:val="ru-RU"/>
        </w:rPr>
      </w:pPr>
    </w:p>
    <w:p w14:paraId="1A966C0C" w14:textId="77777777" w:rsidR="00BB1C74" w:rsidRPr="007646BD" w:rsidRDefault="00BB1C74">
      <w:pPr>
        <w:rPr>
          <w:lang w:val="ru-RU"/>
        </w:rPr>
      </w:pPr>
    </w:p>
    <w:sectPr w:rsidR="00BB1C74" w:rsidRPr="007646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F20CAD"/>
    <w:multiLevelType w:val="multilevel"/>
    <w:tmpl w:val="0EB0D3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355D8C"/>
    <w:multiLevelType w:val="multilevel"/>
    <w:tmpl w:val="0F72F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A2A689C"/>
    <w:multiLevelType w:val="hybridMultilevel"/>
    <w:tmpl w:val="FE1AF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8D4CA8"/>
    <w:multiLevelType w:val="multilevel"/>
    <w:tmpl w:val="298A1D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C74"/>
    <w:rsid w:val="000A1D92"/>
    <w:rsid w:val="003A3AD7"/>
    <w:rsid w:val="007646BD"/>
    <w:rsid w:val="00AA3DB2"/>
    <w:rsid w:val="00BB1C74"/>
    <w:rsid w:val="00BF6785"/>
    <w:rsid w:val="00CA3731"/>
    <w:rsid w:val="00CC5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7ADEA"/>
  <w15:chartTrackingRefBased/>
  <w15:docId w15:val="{7A43DE6D-32C8-4576-B866-DAE84B166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6BD"/>
    <w:pPr>
      <w:spacing w:after="200" w:line="276" w:lineRule="auto"/>
    </w:pPr>
    <w:rPr>
      <w:lang w:val="en-US"/>
    </w:rPr>
  </w:style>
  <w:style w:type="paragraph" w:styleId="1">
    <w:name w:val="heading 1"/>
    <w:basedOn w:val="a"/>
    <w:next w:val="a"/>
    <w:link w:val="10"/>
    <w:uiPriority w:val="9"/>
    <w:qFormat/>
    <w:rsid w:val="007646B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7646B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7646B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7646BD"/>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6BD"/>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7646BD"/>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7646BD"/>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7646BD"/>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7646BD"/>
    <w:pPr>
      <w:tabs>
        <w:tab w:val="center" w:pos="4680"/>
        <w:tab w:val="right" w:pos="9360"/>
      </w:tabs>
    </w:pPr>
  </w:style>
  <w:style w:type="character" w:customStyle="1" w:styleId="a4">
    <w:name w:val="Верхний колонтитул Знак"/>
    <w:basedOn w:val="a0"/>
    <w:link w:val="a3"/>
    <w:uiPriority w:val="99"/>
    <w:rsid w:val="007646BD"/>
    <w:rPr>
      <w:lang w:val="en-US"/>
    </w:rPr>
  </w:style>
  <w:style w:type="paragraph" w:styleId="a5">
    <w:name w:val="Normal Indent"/>
    <w:basedOn w:val="a"/>
    <w:uiPriority w:val="99"/>
    <w:unhideWhenUsed/>
    <w:rsid w:val="007646BD"/>
    <w:pPr>
      <w:ind w:left="720"/>
    </w:pPr>
  </w:style>
  <w:style w:type="paragraph" w:styleId="a6">
    <w:name w:val="Subtitle"/>
    <w:basedOn w:val="a"/>
    <w:next w:val="a"/>
    <w:link w:val="a7"/>
    <w:uiPriority w:val="11"/>
    <w:qFormat/>
    <w:rsid w:val="007646BD"/>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7646BD"/>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7646B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7646BD"/>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7646BD"/>
    <w:rPr>
      <w:i/>
      <w:iCs/>
    </w:rPr>
  </w:style>
  <w:style w:type="character" w:styleId="ab">
    <w:name w:val="Hyperlink"/>
    <w:basedOn w:val="a0"/>
    <w:uiPriority w:val="99"/>
    <w:unhideWhenUsed/>
    <w:rsid w:val="007646BD"/>
    <w:rPr>
      <w:color w:val="0563C1" w:themeColor="hyperlink"/>
      <w:u w:val="single"/>
    </w:rPr>
  </w:style>
  <w:style w:type="table" w:styleId="ac">
    <w:name w:val="Table Grid"/>
    <w:basedOn w:val="a1"/>
    <w:uiPriority w:val="59"/>
    <w:rsid w:val="007646BD"/>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646BD"/>
    <w:pPr>
      <w:spacing w:line="240" w:lineRule="auto"/>
    </w:pPr>
    <w:rPr>
      <w:b/>
      <w:bCs/>
      <w:color w:val="4472C4" w:themeColor="accent1"/>
      <w:sz w:val="18"/>
      <w:szCs w:val="18"/>
    </w:rPr>
  </w:style>
  <w:style w:type="paragraph" w:styleId="ae">
    <w:name w:val="No Spacing"/>
    <w:uiPriority w:val="1"/>
    <w:qFormat/>
    <w:rsid w:val="007646BD"/>
    <w:pPr>
      <w:spacing w:after="0" w:line="240" w:lineRule="auto"/>
    </w:pPr>
    <w:rPr>
      <w:rFonts w:ascii="Calibri" w:eastAsia="Times New Roman" w:hAnsi="Calibri" w:cs="Calibri"/>
      <w:lang w:eastAsia="ru-RU"/>
    </w:rPr>
  </w:style>
  <w:style w:type="paragraph" w:customStyle="1" w:styleId="11">
    <w:name w:val="Абзац списка1"/>
    <w:basedOn w:val="a"/>
    <w:rsid w:val="007646BD"/>
    <w:pPr>
      <w:ind w:left="720"/>
      <w:contextualSpacing/>
    </w:pPr>
    <w:rPr>
      <w:rFonts w:ascii="Calibri" w:eastAsia="Times New Roman" w:hAnsi="Calibri" w:cs="Times New Roman"/>
      <w:lang w:val="ru-RU"/>
    </w:rPr>
  </w:style>
  <w:style w:type="character" w:customStyle="1" w:styleId="c0">
    <w:name w:val="c0"/>
    <w:rsid w:val="007646BD"/>
  </w:style>
  <w:style w:type="paragraph" w:styleId="af">
    <w:name w:val="List Paragraph"/>
    <w:basedOn w:val="a"/>
    <w:uiPriority w:val="99"/>
    <w:rsid w:val="007646BD"/>
    <w:pPr>
      <w:ind w:left="720"/>
      <w:contextualSpacing/>
    </w:pPr>
  </w:style>
  <w:style w:type="character" w:styleId="af0">
    <w:name w:val="Strong"/>
    <w:qFormat/>
    <w:rsid w:val="007646BD"/>
    <w:rPr>
      <w:b/>
      <w:bCs/>
    </w:rPr>
  </w:style>
  <w:style w:type="paragraph" w:customStyle="1" w:styleId="ConsPlusNormal">
    <w:name w:val="ConsPlusNormal"/>
    <w:rsid w:val="000A1D92"/>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wmf"/><Relationship Id="rId21" Type="http://schemas.openxmlformats.org/officeDocument/2006/relationships/image" Target="media/image17.wmf"/><Relationship Id="rId42" Type="http://schemas.openxmlformats.org/officeDocument/2006/relationships/image" Target="media/image38.wmf"/><Relationship Id="rId63" Type="http://schemas.openxmlformats.org/officeDocument/2006/relationships/image" Target="media/image59.wmf"/><Relationship Id="rId84" Type="http://schemas.openxmlformats.org/officeDocument/2006/relationships/image" Target="media/image80.wmf"/><Relationship Id="rId138" Type="http://schemas.openxmlformats.org/officeDocument/2006/relationships/image" Target="media/image134.wmf"/><Relationship Id="rId159" Type="http://schemas.openxmlformats.org/officeDocument/2006/relationships/image" Target="media/image155.wmf"/><Relationship Id="rId170" Type="http://schemas.openxmlformats.org/officeDocument/2006/relationships/image" Target="media/image166.wmf"/><Relationship Id="rId191" Type="http://schemas.openxmlformats.org/officeDocument/2006/relationships/image" Target="media/image187.wmf"/><Relationship Id="rId205" Type="http://schemas.openxmlformats.org/officeDocument/2006/relationships/hyperlink" Target="https://m.edsoo.ru/7f41c97c" TargetMode="External"/><Relationship Id="rId107" Type="http://schemas.openxmlformats.org/officeDocument/2006/relationships/image" Target="media/image103.wmf"/><Relationship Id="rId11" Type="http://schemas.openxmlformats.org/officeDocument/2006/relationships/image" Target="media/image7.wmf"/><Relationship Id="rId32" Type="http://schemas.openxmlformats.org/officeDocument/2006/relationships/image" Target="media/image28.wmf"/><Relationship Id="rId53" Type="http://schemas.openxmlformats.org/officeDocument/2006/relationships/image" Target="media/image49.wmf"/><Relationship Id="rId74" Type="http://schemas.openxmlformats.org/officeDocument/2006/relationships/image" Target="media/image70.wmf"/><Relationship Id="rId128" Type="http://schemas.openxmlformats.org/officeDocument/2006/relationships/image" Target="media/image124.png"/><Relationship Id="rId149" Type="http://schemas.openxmlformats.org/officeDocument/2006/relationships/image" Target="media/image145.wmf"/><Relationship Id="rId5" Type="http://schemas.openxmlformats.org/officeDocument/2006/relationships/image" Target="media/image1.wmf"/><Relationship Id="rId95" Type="http://schemas.openxmlformats.org/officeDocument/2006/relationships/image" Target="media/image91.wmf"/><Relationship Id="rId160" Type="http://schemas.openxmlformats.org/officeDocument/2006/relationships/image" Target="media/image156.wmf"/><Relationship Id="rId181" Type="http://schemas.openxmlformats.org/officeDocument/2006/relationships/image" Target="media/image177.wmf"/><Relationship Id="rId22" Type="http://schemas.openxmlformats.org/officeDocument/2006/relationships/image" Target="media/image18.wmf"/><Relationship Id="rId43" Type="http://schemas.openxmlformats.org/officeDocument/2006/relationships/image" Target="media/image39.wmf"/><Relationship Id="rId64" Type="http://schemas.openxmlformats.org/officeDocument/2006/relationships/image" Target="media/image60.png"/><Relationship Id="rId118" Type="http://schemas.openxmlformats.org/officeDocument/2006/relationships/image" Target="media/image114.wmf"/><Relationship Id="rId139" Type="http://schemas.openxmlformats.org/officeDocument/2006/relationships/image" Target="media/image135.wmf"/><Relationship Id="rId85" Type="http://schemas.openxmlformats.org/officeDocument/2006/relationships/image" Target="media/image81.wmf"/><Relationship Id="rId150" Type="http://schemas.openxmlformats.org/officeDocument/2006/relationships/image" Target="media/image146.wmf"/><Relationship Id="rId171" Type="http://schemas.openxmlformats.org/officeDocument/2006/relationships/image" Target="media/image167.png"/><Relationship Id="rId192" Type="http://schemas.openxmlformats.org/officeDocument/2006/relationships/image" Target="media/image188.wmf"/><Relationship Id="rId206" Type="http://schemas.openxmlformats.org/officeDocument/2006/relationships/hyperlink" Target="https://m.edsoo.ru/7f41c97c" TargetMode="External"/><Relationship Id="rId12" Type="http://schemas.openxmlformats.org/officeDocument/2006/relationships/image" Target="media/image8.wmf"/><Relationship Id="rId33" Type="http://schemas.openxmlformats.org/officeDocument/2006/relationships/image" Target="media/image29.wmf"/><Relationship Id="rId108" Type="http://schemas.openxmlformats.org/officeDocument/2006/relationships/image" Target="media/image104.wmf"/><Relationship Id="rId129" Type="http://schemas.openxmlformats.org/officeDocument/2006/relationships/image" Target="media/image125.wmf"/><Relationship Id="rId54" Type="http://schemas.openxmlformats.org/officeDocument/2006/relationships/image" Target="media/image50.wmf"/><Relationship Id="rId75" Type="http://schemas.openxmlformats.org/officeDocument/2006/relationships/image" Target="media/image71.wmf"/><Relationship Id="rId96" Type="http://schemas.openxmlformats.org/officeDocument/2006/relationships/image" Target="media/image92.wmf"/><Relationship Id="rId140" Type="http://schemas.openxmlformats.org/officeDocument/2006/relationships/image" Target="media/image136.png"/><Relationship Id="rId161" Type="http://schemas.openxmlformats.org/officeDocument/2006/relationships/image" Target="media/image157.wmf"/><Relationship Id="rId182" Type="http://schemas.openxmlformats.org/officeDocument/2006/relationships/image" Target="media/image178.wmf"/><Relationship Id="rId6" Type="http://schemas.openxmlformats.org/officeDocument/2006/relationships/image" Target="media/image2.png"/><Relationship Id="rId23" Type="http://schemas.openxmlformats.org/officeDocument/2006/relationships/image" Target="media/image19.wmf"/><Relationship Id="rId119" Type="http://schemas.openxmlformats.org/officeDocument/2006/relationships/image" Target="media/image115.wmf"/><Relationship Id="rId44" Type="http://schemas.openxmlformats.org/officeDocument/2006/relationships/image" Target="media/image40.wmf"/><Relationship Id="rId65" Type="http://schemas.openxmlformats.org/officeDocument/2006/relationships/image" Target="media/image61.wmf"/><Relationship Id="rId86" Type="http://schemas.openxmlformats.org/officeDocument/2006/relationships/image" Target="media/image82.wmf"/><Relationship Id="rId130" Type="http://schemas.openxmlformats.org/officeDocument/2006/relationships/image" Target="media/image126.wmf"/><Relationship Id="rId151" Type="http://schemas.openxmlformats.org/officeDocument/2006/relationships/image" Target="media/image147.wmf"/><Relationship Id="rId172" Type="http://schemas.openxmlformats.org/officeDocument/2006/relationships/image" Target="media/image168.wmf"/><Relationship Id="rId193" Type="http://schemas.openxmlformats.org/officeDocument/2006/relationships/image" Target="media/image189.wmf"/><Relationship Id="rId207" Type="http://schemas.openxmlformats.org/officeDocument/2006/relationships/fontTable" Target="fontTable.xml"/><Relationship Id="rId13" Type="http://schemas.openxmlformats.org/officeDocument/2006/relationships/image" Target="media/image9.wmf"/><Relationship Id="rId109" Type="http://schemas.openxmlformats.org/officeDocument/2006/relationships/image" Target="media/image105.wmf"/><Relationship Id="rId34" Type="http://schemas.openxmlformats.org/officeDocument/2006/relationships/image" Target="media/image30.wmf"/><Relationship Id="rId55" Type="http://schemas.openxmlformats.org/officeDocument/2006/relationships/image" Target="media/image51.wmf"/><Relationship Id="rId76" Type="http://schemas.openxmlformats.org/officeDocument/2006/relationships/image" Target="media/image72.wmf"/><Relationship Id="rId97" Type="http://schemas.openxmlformats.org/officeDocument/2006/relationships/image" Target="media/image93.wmf"/><Relationship Id="rId120" Type="http://schemas.openxmlformats.org/officeDocument/2006/relationships/image" Target="media/image116.wmf"/><Relationship Id="rId141" Type="http://schemas.openxmlformats.org/officeDocument/2006/relationships/image" Target="media/image137.wmf"/><Relationship Id="rId7" Type="http://schemas.openxmlformats.org/officeDocument/2006/relationships/image" Target="media/image3.wmf"/><Relationship Id="rId162" Type="http://schemas.openxmlformats.org/officeDocument/2006/relationships/image" Target="media/image158.wmf"/><Relationship Id="rId183" Type="http://schemas.openxmlformats.org/officeDocument/2006/relationships/image" Target="media/image179.wmf"/><Relationship Id="rId24" Type="http://schemas.openxmlformats.org/officeDocument/2006/relationships/image" Target="media/image20.wmf"/><Relationship Id="rId40" Type="http://schemas.openxmlformats.org/officeDocument/2006/relationships/image" Target="media/image36.wmf"/><Relationship Id="rId45" Type="http://schemas.openxmlformats.org/officeDocument/2006/relationships/image" Target="media/image41.wmf"/><Relationship Id="rId66" Type="http://schemas.openxmlformats.org/officeDocument/2006/relationships/image" Target="media/image62.wmf"/><Relationship Id="rId87" Type="http://schemas.openxmlformats.org/officeDocument/2006/relationships/image" Target="media/image83.wmf"/><Relationship Id="rId110" Type="http://schemas.openxmlformats.org/officeDocument/2006/relationships/image" Target="media/image106.wmf"/><Relationship Id="rId115" Type="http://schemas.openxmlformats.org/officeDocument/2006/relationships/image" Target="media/image111.wmf"/><Relationship Id="rId131" Type="http://schemas.openxmlformats.org/officeDocument/2006/relationships/image" Target="media/image127.wmf"/><Relationship Id="rId136" Type="http://schemas.openxmlformats.org/officeDocument/2006/relationships/image" Target="media/image132.wmf"/><Relationship Id="rId157" Type="http://schemas.openxmlformats.org/officeDocument/2006/relationships/image" Target="media/image153.wmf"/><Relationship Id="rId178" Type="http://schemas.openxmlformats.org/officeDocument/2006/relationships/image" Target="media/image174.wmf"/><Relationship Id="rId61" Type="http://schemas.openxmlformats.org/officeDocument/2006/relationships/image" Target="media/image57.wmf"/><Relationship Id="rId82" Type="http://schemas.openxmlformats.org/officeDocument/2006/relationships/image" Target="media/image78.wmf"/><Relationship Id="rId152" Type="http://schemas.openxmlformats.org/officeDocument/2006/relationships/image" Target="media/image148.wmf"/><Relationship Id="rId173" Type="http://schemas.openxmlformats.org/officeDocument/2006/relationships/image" Target="media/image169.wmf"/><Relationship Id="rId194" Type="http://schemas.openxmlformats.org/officeDocument/2006/relationships/image" Target="media/image190.wmf"/><Relationship Id="rId199" Type="http://schemas.openxmlformats.org/officeDocument/2006/relationships/hyperlink" Target="https://m.edsoo.ru/7f41c97c" TargetMode="External"/><Relationship Id="rId203" Type="http://schemas.openxmlformats.org/officeDocument/2006/relationships/hyperlink" Target="https://m.edsoo.ru/7f41c97c" TargetMode="External"/><Relationship Id="rId208" Type="http://schemas.openxmlformats.org/officeDocument/2006/relationships/theme" Target="theme/theme1.xml"/><Relationship Id="rId19" Type="http://schemas.openxmlformats.org/officeDocument/2006/relationships/image" Target="media/image15.wmf"/><Relationship Id="rId14" Type="http://schemas.openxmlformats.org/officeDocument/2006/relationships/image" Target="media/image10.wmf"/><Relationship Id="rId30" Type="http://schemas.openxmlformats.org/officeDocument/2006/relationships/image" Target="media/image26.wmf"/><Relationship Id="rId35" Type="http://schemas.openxmlformats.org/officeDocument/2006/relationships/image" Target="media/image31.wmf"/><Relationship Id="rId56" Type="http://schemas.openxmlformats.org/officeDocument/2006/relationships/image" Target="media/image52.wmf"/><Relationship Id="rId77" Type="http://schemas.openxmlformats.org/officeDocument/2006/relationships/image" Target="media/image73.wmf"/><Relationship Id="rId100" Type="http://schemas.openxmlformats.org/officeDocument/2006/relationships/image" Target="media/image96.wmf"/><Relationship Id="rId105" Type="http://schemas.openxmlformats.org/officeDocument/2006/relationships/image" Target="media/image101.wmf"/><Relationship Id="rId126" Type="http://schemas.openxmlformats.org/officeDocument/2006/relationships/image" Target="media/image122.wmf"/><Relationship Id="rId147" Type="http://schemas.openxmlformats.org/officeDocument/2006/relationships/image" Target="media/image143.wmf"/><Relationship Id="rId168" Type="http://schemas.openxmlformats.org/officeDocument/2006/relationships/image" Target="media/image164.wmf"/><Relationship Id="rId8" Type="http://schemas.openxmlformats.org/officeDocument/2006/relationships/image" Target="media/image4.wmf"/><Relationship Id="rId51" Type="http://schemas.openxmlformats.org/officeDocument/2006/relationships/image" Target="media/image47.wmf"/><Relationship Id="rId72" Type="http://schemas.openxmlformats.org/officeDocument/2006/relationships/image" Target="media/image68.wmf"/><Relationship Id="rId93" Type="http://schemas.openxmlformats.org/officeDocument/2006/relationships/image" Target="media/image89.wmf"/><Relationship Id="rId98" Type="http://schemas.openxmlformats.org/officeDocument/2006/relationships/image" Target="media/image94.wmf"/><Relationship Id="rId121" Type="http://schemas.openxmlformats.org/officeDocument/2006/relationships/image" Target="media/image117.wmf"/><Relationship Id="rId142" Type="http://schemas.openxmlformats.org/officeDocument/2006/relationships/image" Target="media/image138.wmf"/><Relationship Id="rId163" Type="http://schemas.openxmlformats.org/officeDocument/2006/relationships/image" Target="media/image159.wmf"/><Relationship Id="rId184" Type="http://schemas.openxmlformats.org/officeDocument/2006/relationships/image" Target="media/image180.wmf"/><Relationship Id="rId189" Type="http://schemas.openxmlformats.org/officeDocument/2006/relationships/image" Target="media/image185.wmf"/><Relationship Id="rId3" Type="http://schemas.openxmlformats.org/officeDocument/2006/relationships/settings" Target="settings.xml"/><Relationship Id="rId25" Type="http://schemas.openxmlformats.org/officeDocument/2006/relationships/image" Target="media/image21.wmf"/><Relationship Id="rId46" Type="http://schemas.openxmlformats.org/officeDocument/2006/relationships/image" Target="media/image42.wmf"/><Relationship Id="rId67" Type="http://schemas.openxmlformats.org/officeDocument/2006/relationships/image" Target="media/image63.wmf"/><Relationship Id="rId116" Type="http://schemas.openxmlformats.org/officeDocument/2006/relationships/image" Target="media/image112.wmf"/><Relationship Id="rId137" Type="http://schemas.openxmlformats.org/officeDocument/2006/relationships/image" Target="media/image133.wmf"/><Relationship Id="rId158" Type="http://schemas.openxmlformats.org/officeDocument/2006/relationships/image" Target="media/image154.wmf"/><Relationship Id="rId20" Type="http://schemas.openxmlformats.org/officeDocument/2006/relationships/image" Target="media/image16.wmf"/><Relationship Id="rId41" Type="http://schemas.openxmlformats.org/officeDocument/2006/relationships/image" Target="media/image37.png"/><Relationship Id="rId62" Type="http://schemas.openxmlformats.org/officeDocument/2006/relationships/image" Target="media/image58.wmf"/><Relationship Id="rId83" Type="http://schemas.openxmlformats.org/officeDocument/2006/relationships/image" Target="media/image79.wmf"/><Relationship Id="rId88" Type="http://schemas.openxmlformats.org/officeDocument/2006/relationships/image" Target="media/image84.wmf"/><Relationship Id="rId111" Type="http://schemas.openxmlformats.org/officeDocument/2006/relationships/image" Target="media/image107.wmf"/><Relationship Id="rId132" Type="http://schemas.openxmlformats.org/officeDocument/2006/relationships/image" Target="media/image128.wmf"/><Relationship Id="rId153" Type="http://schemas.openxmlformats.org/officeDocument/2006/relationships/image" Target="media/image149.wmf"/><Relationship Id="rId174" Type="http://schemas.openxmlformats.org/officeDocument/2006/relationships/image" Target="media/image170.png"/><Relationship Id="rId179" Type="http://schemas.openxmlformats.org/officeDocument/2006/relationships/image" Target="media/image175.wmf"/><Relationship Id="rId195" Type="http://schemas.openxmlformats.org/officeDocument/2006/relationships/image" Target="media/image191.wmf"/><Relationship Id="rId190" Type="http://schemas.openxmlformats.org/officeDocument/2006/relationships/image" Target="media/image186.wmf"/><Relationship Id="rId204" Type="http://schemas.openxmlformats.org/officeDocument/2006/relationships/hyperlink" Target="https://m.edsoo.ru/7f41c97c" TargetMode="External"/><Relationship Id="rId15" Type="http://schemas.openxmlformats.org/officeDocument/2006/relationships/image" Target="media/image11.wmf"/><Relationship Id="rId36" Type="http://schemas.openxmlformats.org/officeDocument/2006/relationships/image" Target="media/image32.wmf"/><Relationship Id="rId57" Type="http://schemas.openxmlformats.org/officeDocument/2006/relationships/image" Target="media/image53.wmf"/><Relationship Id="rId106" Type="http://schemas.openxmlformats.org/officeDocument/2006/relationships/image" Target="media/image102.wmf"/><Relationship Id="rId127" Type="http://schemas.openxmlformats.org/officeDocument/2006/relationships/image" Target="media/image123.wmf"/><Relationship Id="rId10" Type="http://schemas.openxmlformats.org/officeDocument/2006/relationships/image" Target="media/image6.wmf"/><Relationship Id="rId31" Type="http://schemas.openxmlformats.org/officeDocument/2006/relationships/image" Target="media/image27.wmf"/><Relationship Id="rId52" Type="http://schemas.openxmlformats.org/officeDocument/2006/relationships/image" Target="media/image48.wmf"/><Relationship Id="rId73" Type="http://schemas.openxmlformats.org/officeDocument/2006/relationships/image" Target="media/image69.wmf"/><Relationship Id="rId78" Type="http://schemas.openxmlformats.org/officeDocument/2006/relationships/image" Target="media/image74.wmf"/><Relationship Id="rId94" Type="http://schemas.openxmlformats.org/officeDocument/2006/relationships/image" Target="media/image90.wmf"/><Relationship Id="rId99" Type="http://schemas.openxmlformats.org/officeDocument/2006/relationships/image" Target="media/image95.wmf"/><Relationship Id="rId101" Type="http://schemas.openxmlformats.org/officeDocument/2006/relationships/image" Target="media/image97.wmf"/><Relationship Id="rId122" Type="http://schemas.openxmlformats.org/officeDocument/2006/relationships/image" Target="media/image118.wmf"/><Relationship Id="rId143" Type="http://schemas.openxmlformats.org/officeDocument/2006/relationships/image" Target="media/image139.wmf"/><Relationship Id="rId148" Type="http://schemas.openxmlformats.org/officeDocument/2006/relationships/image" Target="media/image144.wmf"/><Relationship Id="rId164" Type="http://schemas.openxmlformats.org/officeDocument/2006/relationships/image" Target="media/image160.png"/><Relationship Id="rId169" Type="http://schemas.openxmlformats.org/officeDocument/2006/relationships/image" Target="media/image165.wmf"/><Relationship Id="rId185" Type="http://schemas.openxmlformats.org/officeDocument/2006/relationships/image" Target="media/image181.wmf"/><Relationship Id="rId4" Type="http://schemas.openxmlformats.org/officeDocument/2006/relationships/webSettings" Target="webSettings.xml"/><Relationship Id="rId9" Type="http://schemas.openxmlformats.org/officeDocument/2006/relationships/image" Target="media/image5.wmf"/><Relationship Id="rId180" Type="http://schemas.openxmlformats.org/officeDocument/2006/relationships/image" Target="media/image176.wmf"/><Relationship Id="rId26" Type="http://schemas.openxmlformats.org/officeDocument/2006/relationships/image" Target="media/image22.wmf"/><Relationship Id="rId47" Type="http://schemas.openxmlformats.org/officeDocument/2006/relationships/image" Target="media/image43.wmf"/><Relationship Id="rId68" Type="http://schemas.openxmlformats.org/officeDocument/2006/relationships/image" Target="media/image64.wmf"/><Relationship Id="rId89" Type="http://schemas.openxmlformats.org/officeDocument/2006/relationships/image" Target="media/image85.wmf"/><Relationship Id="rId112" Type="http://schemas.openxmlformats.org/officeDocument/2006/relationships/image" Target="media/image108.wmf"/><Relationship Id="rId133" Type="http://schemas.openxmlformats.org/officeDocument/2006/relationships/image" Target="media/image129.wmf"/><Relationship Id="rId154" Type="http://schemas.openxmlformats.org/officeDocument/2006/relationships/image" Target="media/image150.wmf"/><Relationship Id="rId175" Type="http://schemas.openxmlformats.org/officeDocument/2006/relationships/image" Target="media/image171.wmf"/><Relationship Id="rId196" Type="http://schemas.openxmlformats.org/officeDocument/2006/relationships/image" Target="media/image192.wmf"/><Relationship Id="rId200" Type="http://schemas.openxmlformats.org/officeDocument/2006/relationships/hyperlink" Target="https://m.edsoo.ru/7f41c97c" TargetMode="External"/><Relationship Id="rId16" Type="http://schemas.openxmlformats.org/officeDocument/2006/relationships/image" Target="media/image12.wmf"/><Relationship Id="rId37" Type="http://schemas.openxmlformats.org/officeDocument/2006/relationships/image" Target="media/image33.wmf"/><Relationship Id="rId58" Type="http://schemas.openxmlformats.org/officeDocument/2006/relationships/image" Target="media/image54.wmf"/><Relationship Id="rId79" Type="http://schemas.openxmlformats.org/officeDocument/2006/relationships/image" Target="media/image75.wmf"/><Relationship Id="rId102" Type="http://schemas.openxmlformats.org/officeDocument/2006/relationships/image" Target="media/image98.wmf"/><Relationship Id="rId123" Type="http://schemas.openxmlformats.org/officeDocument/2006/relationships/image" Target="media/image119.wmf"/><Relationship Id="rId144" Type="http://schemas.openxmlformats.org/officeDocument/2006/relationships/image" Target="media/image140.wmf"/><Relationship Id="rId90" Type="http://schemas.openxmlformats.org/officeDocument/2006/relationships/image" Target="media/image86.wmf"/><Relationship Id="rId165" Type="http://schemas.openxmlformats.org/officeDocument/2006/relationships/image" Target="media/image161.wmf"/><Relationship Id="rId186" Type="http://schemas.openxmlformats.org/officeDocument/2006/relationships/image" Target="media/image182.wmf"/><Relationship Id="rId27" Type="http://schemas.openxmlformats.org/officeDocument/2006/relationships/image" Target="media/image23.wmf"/><Relationship Id="rId48" Type="http://schemas.openxmlformats.org/officeDocument/2006/relationships/image" Target="media/image44.wmf"/><Relationship Id="rId69" Type="http://schemas.openxmlformats.org/officeDocument/2006/relationships/image" Target="media/image65.wmf"/><Relationship Id="rId113" Type="http://schemas.openxmlformats.org/officeDocument/2006/relationships/image" Target="media/image109.wmf"/><Relationship Id="rId134" Type="http://schemas.openxmlformats.org/officeDocument/2006/relationships/image" Target="media/image130.wmf"/><Relationship Id="rId80" Type="http://schemas.openxmlformats.org/officeDocument/2006/relationships/image" Target="media/image76.wmf"/><Relationship Id="rId155" Type="http://schemas.openxmlformats.org/officeDocument/2006/relationships/image" Target="media/image151.wmf"/><Relationship Id="rId176" Type="http://schemas.openxmlformats.org/officeDocument/2006/relationships/image" Target="media/image172.wmf"/><Relationship Id="rId197" Type="http://schemas.openxmlformats.org/officeDocument/2006/relationships/hyperlink" Target="https://m.edsoo.ru/7f41c97c" TargetMode="External"/><Relationship Id="rId201" Type="http://schemas.openxmlformats.org/officeDocument/2006/relationships/hyperlink" Target="https://m.edsoo.ru/7f41c97c" TargetMode="External"/><Relationship Id="rId17" Type="http://schemas.openxmlformats.org/officeDocument/2006/relationships/image" Target="media/image13.wmf"/><Relationship Id="rId38" Type="http://schemas.openxmlformats.org/officeDocument/2006/relationships/image" Target="media/image34.wmf"/><Relationship Id="rId59" Type="http://schemas.openxmlformats.org/officeDocument/2006/relationships/image" Target="media/image55.wmf"/><Relationship Id="rId103" Type="http://schemas.openxmlformats.org/officeDocument/2006/relationships/image" Target="media/image99.wmf"/><Relationship Id="rId124" Type="http://schemas.openxmlformats.org/officeDocument/2006/relationships/image" Target="media/image120.wmf"/><Relationship Id="rId70" Type="http://schemas.openxmlformats.org/officeDocument/2006/relationships/image" Target="media/image66.wmf"/><Relationship Id="rId91" Type="http://schemas.openxmlformats.org/officeDocument/2006/relationships/image" Target="media/image87.wmf"/><Relationship Id="rId145" Type="http://schemas.openxmlformats.org/officeDocument/2006/relationships/image" Target="media/image141.png"/><Relationship Id="rId166" Type="http://schemas.openxmlformats.org/officeDocument/2006/relationships/image" Target="media/image162.wmf"/><Relationship Id="rId187" Type="http://schemas.openxmlformats.org/officeDocument/2006/relationships/image" Target="media/image183.wmf"/><Relationship Id="rId1" Type="http://schemas.openxmlformats.org/officeDocument/2006/relationships/numbering" Target="numbering.xml"/><Relationship Id="rId28" Type="http://schemas.openxmlformats.org/officeDocument/2006/relationships/image" Target="media/image24.png"/><Relationship Id="rId49" Type="http://schemas.openxmlformats.org/officeDocument/2006/relationships/image" Target="media/image45.png"/><Relationship Id="rId114" Type="http://schemas.openxmlformats.org/officeDocument/2006/relationships/image" Target="media/image110.wmf"/><Relationship Id="rId60" Type="http://schemas.openxmlformats.org/officeDocument/2006/relationships/image" Target="media/image56.png"/><Relationship Id="rId81" Type="http://schemas.openxmlformats.org/officeDocument/2006/relationships/image" Target="media/image77.wmf"/><Relationship Id="rId135" Type="http://schemas.openxmlformats.org/officeDocument/2006/relationships/image" Target="media/image131.wmf"/><Relationship Id="rId156" Type="http://schemas.openxmlformats.org/officeDocument/2006/relationships/image" Target="media/image152.png"/><Relationship Id="rId177" Type="http://schemas.openxmlformats.org/officeDocument/2006/relationships/image" Target="media/image173.wmf"/><Relationship Id="rId198" Type="http://schemas.openxmlformats.org/officeDocument/2006/relationships/hyperlink" Target="https://m.edsoo.ru/7f41c97c" TargetMode="External"/><Relationship Id="rId202" Type="http://schemas.openxmlformats.org/officeDocument/2006/relationships/hyperlink" Target="https://m.edsoo.ru/7f41c97c" TargetMode="External"/><Relationship Id="rId18" Type="http://schemas.openxmlformats.org/officeDocument/2006/relationships/image" Target="media/image14.wmf"/><Relationship Id="rId39" Type="http://schemas.openxmlformats.org/officeDocument/2006/relationships/image" Target="media/image35.wmf"/><Relationship Id="rId50" Type="http://schemas.openxmlformats.org/officeDocument/2006/relationships/image" Target="media/image46.wmf"/><Relationship Id="rId104" Type="http://schemas.openxmlformats.org/officeDocument/2006/relationships/image" Target="media/image100.wmf"/><Relationship Id="rId125" Type="http://schemas.openxmlformats.org/officeDocument/2006/relationships/image" Target="media/image121.wmf"/><Relationship Id="rId146" Type="http://schemas.openxmlformats.org/officeDocument/2006/relationships/image" Target="media/image142.wmf"/><Relationship Id="rId167" Type="http://schemas.openxmlformats.org/officeDocument/2006/relationships/image" Target="media/image163.png"/><Relationship Id="rId188" Type="http://schemas.openxmlformats.org/officeDocument/2006/relationships/image" Target="media/image184.wmf"/><Relationship Id="rId71" Type="http://schemas.openxmlformats.org/officeDocument/2006/relationships/image" Target="media/image67.wmf"/><Relationship Id="rId92"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2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45</Pages>
  <Words>11040</Words>
  <Characters>62934</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6</cp:revision>
  <dcterms:created xsi:type="dcterms:W3CDTF">2023-09-02T20:09:00Z</dcterms:created>
  <dcterms:modified xsi:type="dcterms:W3CDTF">2025-09-13T14:38:00Z</dcterms:modified>
</cp:coreProperties>
</file>